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8D" w:rsidRDefault="00AC178D" w:rsidP="00AC178D">
      <w:pPr>
        <w:pStyle w:val="Default"/>
      </w:pPr>
    </w:p>
    <w:p w:rsidR="00AC178D" w:rsidRPr="001B3418" w:rsidRDefault="00AC178D" w:rsidP="00AC178D">
      <w:pPr>
        <w:pStyle w:val="Default"/>
        <w:rPr>
          <w:sz w:val="40"/>
          <w:szCs w:val="40"/>
        </w:rPr>
      </w:pPr>
      <w:r>
        <w:t xml:space="preserve"> </w:t>
      </w:r>
    </w:p>
    <w:p w:rsidR="00AC178D" w:rsidRPr="001B3418" w:rsidRDefault="00AC178D" w:rsidP="003B6A87">
      <w:pPr>
        <w:pStyle w:val="Default"/>
        <w:jc w:val="center"/>
        <w:rPr>
          <w:sz w:val="40"/>
          <w:szCs w:val="40"/>
          <w:u w:val="single"/>
        </w:rPr>
      </w:pPr>
      <w:r w:rsidRPr="001B3418">
        <w:rPr>
          <w:b/>
          <w:bCs/>
          <w:sz w:val="40"/>
          <w:szCs w:val="40"/>
          <w:u w:val="single"/>
        </w:rPr>
        <w:t>DEMATERIALISATION DES MARCHES PUBLICS</w:t>
      </w:r>
    </w:p>
    <w:p w:rsidR="00AC178D" w:rsidRDefault="00AC178D" w:rsidP="00AC178D">
      <w:pPr>
        <w:pStyle w:val="Default"/>
        <w:rPr>
          <w:rFonts w:cstheme="minorBidi"/>
          <w:color w:val="auto"/>
        </w:rPr>
      </w:pPr>
    </w:p>
    <w:p w:rsidR="00AC178D" w:rsidRDefault="00AC178D" w:rsidP="00AC178D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3B6A87" w:rsidRDefault="003B6A87" w:rsidP="00AC178D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3B6A87" w:rsidRDefault="003B6A87" w:rsidP="00AC178D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AC178D" w:rsidRPr="001B3418" w:rsidRDefault="00AC178D" w:rsidP="001B3418">
      <w:pPr>
        <w:pStyle w:val="Default"/>
        <w:jc w:val="center"/>
        <w:rPr>
          <w:color w:val="auto"/>
          <w:sz w:val="36"/>
          <w:szCs w:val="36"/>
        </w:rPr>
      </w:pPr>
      <w:r w:rsidRPr="001B3418">
        <w:rPr>
          <w:b/>
          <w:bCs/>
          <w:i/>
          <w:iCs/>
          <w:color w:val="auto"/>
          <w:sz w:val="36"/>
          <w:szCs w:val="36"/>
        </w:rPr>
        <w:t>C’est économique !</w:t>
      </w:r>
    </w:p>
    <w:p w:rsidR="003B6A87" w:rsidRPr="001B3418" w:rsidRDefault="003B6A87" w:rsidP="0055226E">
      <w:pPr>
        <w:pStyle w:val="Default"/>
        <w:rPr>
          <w:b/>
          <w:bCs/>
          <w:i/>
          <w:iCs/>
          <w:color w:val="auto"/>
          <w:sz w:val="36"/>
          <w:szCs w:val="36"/>
        </w:rPr>
      </w:pPr>
    </w:p>
    <w:p w:rsidR="003B6A87" w:rsidRPr="001B3418" w:rsidRDefault="003B6A87" w:rsidP="001B3418">
      <w:pPr>
        <w:pStyle w:val="Default"/>
        <w:jc w:val="center"/>
        <w:rPr>
          <w:b/>
          <w:bCs/>
          <w:i/>
          <w:iCs/>
          <w:color w:val="auto"/>
          <w:sz w:val="36"/>
          <w:szCs w:val="36"/>
        </w:rPr>
      </w:pPr>
    </w:p>
    <w:p w:rsidR="00AC178D" w:rsidRPr="001B3418" w:rsidRDefault="00AC178D" w:rsidP="001B3418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1B3418">
        <w:rPr>
          <w:b/>
          <w:bCs/>
          <w:i/>
          <w:iCs/>
          <w:color w:val="auto"/>
          <w:sz w:val="36"/>
          <w:szCs w:val="36"/>
        </w:rPr>
        <w:t>C’est rapide !</w:t>
      </w:r>
    </w:p>
    <w:p w:rsidR="003B6A87" w:rsidRPr="001B3418" w:rsidRDefault="003B6A87" w:rsidP="0055226E">
      <w:pPr>
        <w:pStyle w:val="Default"/>
        <w:rPr>
          <w:rFonts w:cstheme="minorBidi"/>
          <w:color w:val="auto"/>
          <w:sz w:val="36"/>
          <w:szCs w:val="36"/>
        </w:rPr>
      </w:pPr>
    </w:p>
    <w:p w:rsidR="003B6A87" w:rsidRPr="001B3418" w:rsidRDefault="003B6A87" w:rsidP="001B3418">
      <w:pPr>
        <w:pStyle w:val="Default"/>
        <w:jc w:val="center"/>
        <w:rPr>
          <w:rFonts w:cstheme="minorBidi"/>
          <w:color w:val="auto"/>
          <w:sz w:val="36"/>
          <w:szCs w:val="36"/>
        </w:rPr>
      </w:pPr>
    </w:p>
    <w:p w:rsidR="00404020" w:rsidRPr="001B3418" w:rsidRDefault="00AC178D" w:rsidP="001B3418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1B3418">
        <w:rPr>
          <w:b/>
          <w:bCs/>
          <w:i/>
          <w:iCs/>
          <w:color w:val="auto"/>
          <w:sz w:val="36"/>
          <w:szCs w:val="36"/>
        </w:rPr>
        <w:t>C’est sécurisé !</w:t>
      </w:r>
    </w:p>
    <w:p w:rsidR="00404020" w:rsidRDefault="00404020" w:rsidP="00AC178D">
      <w:pPr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3B6A87" w:rsidRDefault="003B6A87" w:rsidP="00AC178D">
      <w:pPr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3B6A87" w:rsidRDefault="0055226E" w:rsidP="0055226E">
      <w:pPr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r>
        <w:rPr>
          <w:noProof/>
          <w:lang w:eastAsia="fr-FR"/>
        </w:rPr>
        <w:drawing>
          <wp:inline distT="0" distB="0" distL="0" distR="0">
            <wp:extent cx="3809635" cy="2380890"/>
            <wp:effectExtent l="19050" t="0" r="365" b="0"/>
            <wp:docPr id="1" name="Image 1" descr="\\dom.local\root\Profiles\m.najainajad\Desktop\Logo-car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m.local\root\Profiles\m.najainajad\Desktop\Logo-carro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668" cy="238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87" w:rsidRDefault="003B6A87" w:rsidP="00AC178D">
      <w:pPr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3B6A87" w:rsidRDefault="003B6A87" w:rsidP="00AC178D">
      <w:pPr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3B6A87" w:rsidRDefault="003B6A87" w:rsidP="00AC178D">
      <w:pPr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55226E" w:rsidRDefault="0055226E" w:rsidP="00AC178D">
      <w:pPr>
        <w:rPr>
          <w:rFonts w:ascii="Calibri" w:hAnsi="Calibri" w:cs="Calibri"/>
          <w:b/>
          <w:bCs/>
          <w:i/>
          <w:iCs/>
          <w:sz w:val="44"/>
          <w:szCs w:val="44"/>
        </w:rPr>
      </w:pPr>
    </w:p>
    <w:p w:rsidR="003B1605" w:rsidRPr="003B1605" w:rsidRDefault="003B1605" w:rsidP="003B1605">
      <w:pPr>
        <w:pStyle w:val="Default"/>
        <w:jc w:val="center"/>
        <w:rPr>
          <w:rFonts w:ascii="Arial Narrow" w:hAnsi="Arial Narrow"/>
          <w:b/>
          <w:u w:val="single"/>
        </w:rPr>
      </w:pPr>
      <w:r w:rsidRPr="003B1605">
        <w:rPr>
          <w:rFonts w:ascii="Arial Narrow" w:hAnsi="Arial Narrow"/>
          <w:b/>
          <w:u w:val="single"/>
        </w:rPr>
        <w:lastRenderedPageBreak/>
        <w:t>GUIDE DE BONNES PRATIQUES</w:t>
      </w:r>
      <w:r w:rsidR="00472EC5">
        <w:rPr>
          <w:rFonts w:ascii="Arial Narrow" w:hAnsi="Arial Narrow"/>
          <w:b/>
          <w:u w:val="single"/>
        </w:rPr>
        <w:t xml:space="preserve"> A L’ATTENTION DES OPERATEURS ECONOMIQUES</w:t>
      </w:r>
      <w:r w:rsidRPr="003B1605">
        <w:rPr>
          <w:rFonts w:ascii="Arial Narrow" w:hAnsi="Arial Narrow"/>
          <w:b/>
          <w:u w:val="single"/>
        </w:rPr>
        <w:t xml:space="preserve"> POUR REUSSIR LA DEMATERIALISATION</w:t>
      </w:r>
    </w:p>
    <w:p w:rsidR="003B1605" w:rsidRDefault="003B1605" w:rsidP="009B20B7">
      <w:pPr>
        <w:pStyle w:val="Default"/>
        <w:jc w:val="both"/>
        <w:rPr>
          <w:rFonts w:ascii="Arial Narrow" w:hAnsi="Arial Narrow"/>
        </w:rPr>
      </w:pPr>
    </w:p>
    <w:p w:rsidR="00AC178D" w:rsidRPr="00726034" w:rsidRDefault="009B20B7" w:rsidP="009B20B7">
      <w:pPr>
        <w:pStyle w:val="Default"/>
        <w:jc w:val="both"/>
        <w:rPr>
          <w:rFonts w:ascii="Arial Narrow" w:hAnsi="Arial Narrow"/>
          <w:u w:val="single"/>
        </w:rPr>
      </w:pPr>
      <w:r w:rsidRPr="009B20B7">
        <w:rPr>
          <w:rFonts w:ascii="Arial Narrow" w:hAnsi="Arial Narrow"/>
        </w:rPr>
        <w:t>Da</w:t>
      </w:r>
      <w:r>
        <w:rPr>
          <w:rFonts w:ascii="Arial Narrow" w:hAnsi="Arial Narrow"/>
        </w:rPr>
        <w:t>ns la continuité du plan de</w:t>
      </w:r>
      <w:r w:rsidR="00AC178D" w:rsidRPr="009B20B7">
        <w:rPr>
          <w:rFonts w:ascii="Arial Narrow" w:hAnsi="Arial Narrow"/>
        </w:rPr>
        <w:t xml:space="preserve"> </w:t>
      </w:r>
      <w:r w:rsidRPr="009B20B7">
        <w:rPr>
          <w:rFonts w:ascii="Arial Narrow" w:hAnsi="Arial Narrow"/>
        </w:rPr>
        <w:t>modernisation</w:t>
      </w:r>
      <w:r w:rsidR="00AC178D" w:rsidRPr="009B20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et de</w:t>
      </w:r>
      <w:r w:rsidR="003B6A87">
        <w:rPr>
          <w:rFonts w:ascii="Arial Narrow" w:hAnsi="Arial Narrow"/>
        </w:rPr>
        <w:t xml:space="preserve"> simplification de</w:t>
      </w:r>
      <w:r w:rsidR="00AC178D" w:rsidRPr="009B20B7">
        <w:rPr>
          <w:rFonts w:ascii="Arial Narrow" w:hAnsi="Arial Narrow"/>
        </w:rPr>
        <w:t xml:space="preserve"> l’administration, </w:t>
      </w:r>
      <w:r w:rsidR="00AC178D" w:rsidRPr="00726034">
        <w:rPr>
          <w:rFonts w:ascii="Arial Narrow" w:hAnsi="Arial Narrow"/>
          <w:u w:val="single"/>
        </w:rPr>
        <w:t xml:space="preserve">la </w:t>
      </w:r>
      <w:r w:rsidRPr="00726034">
        <w:rPr>
          <w:rFonts w:ascii="Arial Narrow" w:hAnsi="Arial Narrow"/>
          <w:u w:val="single"/>
        </w:rPr>
        <w:t>nouvelle réglementation</w:t>
      </w:r>
      <w:r w:rsidR="00C76C82" w:rsidRPr="00726034">
        <w:rPr>
          <w:rFonts w:ascii="Arial Narrow" w:hAnsi="Arial Narrow"/>
          <w:u w:val="single"/>
        </w:rPr>
        <w:t xml:space="preserve"> des marché</w:t>
      </w:r>
      <w:r w:rsidR="00AC178D" w:rsidRPr="00726034">
        <w:rPr>
          <w:rFonts w:ascii="Arial Narrow" w:hAnsi="Arial Narrow"/>
          <w:u w:val="single"/>
        </w:rPr>
        <w:t xml:space="preserve">s publics </w:t>
      </w:r>
      <w:r w:rsidRPr="00726034">
        <w:rPr>
          <w:rFonts w:ascii="Arial Narrow" w:hAnsi="Arial Narrow"/>
          <w:u w:val="single"/>
        </w:rPr>
        <w:t>impose la réponse</w:t>
      </w:r>
      <w:r w:rsidR="00AC178D" w:rsidRPr="00726034">
        <w:rPr>
          <w:rFonts w:ascii="Arial Narrow" w:hAnsi="Arial Narrow"/>
          <w:u w:val="single"/>
        </w:rPr>
        <w:t xml:space="preserve"> </w:t>
      </w:r>
      <w:r w:rsidRPr="00726034">
        <w:rPr>
          <w:rFonts w:ascii="Arial Narrow" w:hAnsi="Arial Narrow"/>
          <w:u w:val="single"/>
        </w:rPr>
        <w:t>électronique</w:t>
      </w:r>
      <w:r w:rsidR="00AC178D" w:rsidRPr="00726034">
        <w:rPr>
          <w:rFonts w:ascii="Arial Narrow" w:hAnsi="Arial Narrow"/>
          <w:u w:val="single"/>
        </w:rPr>
        <w:t xml:space="preserve"> </w:t>
      </w:r>
      <w:r w:rsidRPr="00726034">
        <w:rPr>
          <w:rFonts w:ascii="Arial Narrow" w:hAnsi="Arial Narrow"/>
          <w:u w:val="single"/>
        </w:rPr>
        <w:t>obligatoire aux marché</w:t>
      </w:r>
      <w:r w:rsidR="00AC178D" w:rsidRPr="00726034">
        <w:rPr>
          <w:rFonts w:ascii="Arial Narrow" w:hAnsi="Arial Narrow"/>
          <w:u w:val="single"/>
        </w:rPr>
        <w:t>s publics</w:t>
      </w:r>
      <w:r w:rsidR="00B507BE">
        <w:rPr>
          <w:rFonts w:ascii="Arial Narrow" w:hAnsi="Arial Narrow"/>
          <w:u w:val="single"/>
        </w:rPr>
        <w:t xml:space="preserve"> dont la valeur du besoin estimé est égale ou supérieure à 25 000,00 € HT,</w:t>
      </w:r>
      <w:r w:rsidR="00AC178D" w:rsidRPr="00726034">
        <w:rPr>
          <w:rFonts w:ascii="Arial Narrow" w:hAnsi="Arial Narrow"/>
          <w:u w:val="single"/>
        </w:rPr>
        <w:t xml:space="preserve"> </w:t>
      </w:r>
      <w:r w:rsidRPr="00726034">
        <w:rPr>
          <w:rFonts w:ascii="Arial Narrow" w:hAnsi="Arial Narrow"/>
          <w:u w:val="single"/>
        </w:rPr>
        <w:t>à</w:t>
      </w:r>
      <w:r w:rsidR="00AC178D" w:rsidRPr="00726034">
        <w:rPr>
          <w:rFonts w:ascii="Arial Narrow" w:hAnsi="Arial Narrow"/>
          <w:u w:val="single"/>
        </w:rPr>
        <w:t xml:space="preserve"> </w:t>
      </w:r>
      <w:r w:rsidR="00634851">
        <w:rPr>
          <w:rFonts w:ascii="Arial Narrow" w:hAnsi="Arial Narrow"/>
          <w:u w:val="single"/>
        </w:rPr>
        <w:t>compter du 1</w:t>
      </w:r>
      <w:r w:rsidR="00634851" w:rsidRPr="00634851">
        <w:rPr>
          <w:rFonts w:ascii="Arial Narrow" w:hAnsi="Arial Narrow"/>
          <w:u w:val="single"/>
          <w:vertAlign w:val="superscript"/>
        </w:rPr>
        <w:t>er</w:t>
      </w:r>
      <w:r w:rsidR="00634851">
        <w:rPr>
          <w:rFonts w:ascii="Arial Narrow" w:hAnsi="Arial Narrow"/>
          <w:u w:val="single"/>
        </w:rPr>
        <w:t xml:space="preserve"> octobre</w:t>
      </w:r>
      <w:r w:rsidR="00AC178D" w:rsidRPr="00726034">
        <w:rPr>
          <w:rFonts w:ascii="Arial Narrow" w:hAnsi="Arial Narrow"/>
          <w:u w:val="single"/>
        </w:rPr>
        <w:t xml:space="preserve"> 2018. </w:t>
      </w:r>
    </w:p>
    <w:p w:rsidR="00AC178D" w:rsidRPr="009B20B7" w:rsidRDefault="00AC178D" w:rsidP="009B20B7">
      <w:pPr>
        <w:pStyle w:val="Default"/>
        <w:jc w:val="both"/>
        <w:rPr>
          <w:rFonts w:ascii="Arial Narrow" w:hAnsi="Arial Narrow"/>
        </w:rPr>
      </w:pPr>
      <w:r w:rsidRPr="009B20B7">
        <w:rPr>
          <w:rFonts w:ascii="Arial Narrow" w:hAnsi="Arial Narrow"/>
        </w:rPr>
        <w:t>La Vill</w:t>
      </w:r>
      <w:r w:rsidR="009B20B7">
        <w:rPr>
          <w:rFonts w:ascii="Arial Narrow" w:hAnsi="Arial Narrow"/>
        </w:rPr>
        <w:t>e</w:t>
      </w:r>
      <w:r w:rsidRPr="009B20B7">
        <w:rPr>
          <w:rFonts w:ascii="Arial Narrow" w:hAnsi="Arial Narrow"/>
        </w:rPr>
        <w:t xml:space="preserve"> </w:t>
      </w:r>
      <w:r w:rsidR="001B3418">
        <w:rPr>
          <w:rFonts w:ascii="Arial Narrow" w:hAnsi="Arial Narrow"/>
        </w:rPr>
        <w:t xml:space="preserve">de </w:t>
      </w:r>
      <w:r w:rsidR="00C46789">
        <w:rPr>
          <w:rFonts w:ascii="Arial Narrow" w:hAnsi="Arial Narrow"/>
        </w:rPr>
        <w:t>Carros</w:t>
      </w:r>
      <w:r w:rsidR="009B20B7">
        <w:rPr>
          <w:rFonts w:ascii="Arial Narrow" w:hAnsi="Arial Narrow"/>
        </w:rPr>
        <w:t xml:space="preserve"> a dé</w:t>
      </w:r>
      <w:r w:rsidRPr="009B20B7">
        <w:rPr>
          <w:rFonts w:ascii="Arial Narrow" w:hAnsi="Arial Narrow"/>
        </w:rPr>
        <w:t>cidé d’</w:t>
      </w:r>
      <w:r w:rsidR="009B20B7" w:rsidRPr="009B20B7">
        <w:rPr>
          <w:rFonts w:ascii="Arial Narrow" w:hAnsi="Arial Narrow"/>
        </w:rPr>
        <w:t>anticiper</w:t>
      </w:r>
      <w:r w:rsidR="003B6A87">
        <w:rPr>
          <w:rFonts w:ascii="Arial Narrow" w:hAnsi="Arial Narrow"/>
        </w:rPr>
        <w:t xml:space="preserve"> la mise</w:t>
      </w:r>
      <w:r w:rsidRPr="009B20B7">
        <w:rPr>
          <w:rFonts w:ascii="Arial Narrow" w:hAnsi="Arial Narrow"/>
        </w:rPr>
        <w:t xml:space="preserve"> </w:t>
      </w:r>
      <w:r w:rsidR="009B20B7" w:rsidRPr="009B20B7">
        <w:rPr>
          <w:rFonts w:ascii="Arial Narrow" w:hAnsi="Arial Narrow"/>
        </w:rPr>
        <w:t>en</w:t>
      </w:r>
      <w:r w:rsidRPr="009B20B7">
        <w:rPr>
          <w:rFonts w:ascii="Arial Narrow" w:hAnsi="Arial Narrow"/>
        </w:rPr>
        <w:t xml:space="preserve"> </w:t>
      </w:r>
      <w:r w:rsidR="009B20B7" w:rsidRPr="009B20B7">
        <w:rPr>
          <w:rFonts w:ascii="Arial Narrow" w:hAnsi="Arial Narrow"/>
        </w:rPr>
        <w:t>œuvre</w:t>
      </w:r>
      <w:r w:rsidR="00C76C82">
        <w:rPr>
          <w:rFonts w:ascii="Arial Narrow" w:hAnsi="Arial Narrow"/>
        </w:rPr>
        <w:t xml:space="preserve"> de</w:t>
      </w:r>
      <w:r w:rsidRPr="009B20B7">
        <w:rPr>
          <w:rFonts w:ascii="Arial Narrow" w:hAnsi="Arial Narrow"/>
        </w:rPr>
        <w:t xml:space="preserve"> </w:t>
      </w:r>
      <w:r w:rsidR="009B20B7" w:rsidRPr="009B20B7">
        <w:rPr>
          <w:rFonts w:ascii="Arial Narrow" w:hAnsi="Arial Narrow"/>
        </w:rPr>
        <w:t>cette</w:t>
      </w:r>
      <w:r w:rsidR="00C76C82">
        <w:rPr>
          <w:rFonts w:ascii="Arial Narrow" w:hAnsi="Arial Narrow"/>
        </w:rPr>
        <w:t xml:space="preserve"> dématé</w:t>
      </w:r>
      <w:r w:rsidRPr="009B20B7">
        <w:rPr>
          <w:rFonts w:ascii="Arial Narrow" w:hAnsi="Arial Narrow"/>
        </w:rPr>
        <w:t xml:space="preserve">rialisation </w:t>
      </w:r>
      <w:r w:rsidR="00C76C82" w:rsidRPr="009B20B7">
        <w:rPr>
          <w:rFonts w:ascii="Arial Narrow" w:hAnsi="Arial Narrow"/>
        </w:rPr>
        <w:t>totale</w:t>
      </w:r>
      <w:r w:rsidRPr="009B20B7">
        <w:rPr>
          <w:rFonts w:ascii="Arial Narrow" w:hAnsi="Arial Narrow"/>
        </w:rPr>
        <w:t xml:space="preserve">. </w:t>
      </w:r>
      <w:r w:rsidR="003B1605">
        <w:rPr>
          <w:rFonts w:ascii="Arial Narrow" w:hAnsi="Arial Narrow"/>
        </w:rPr>
        <w:t>Ce guide</w:t>
      </w:r>
      <w:r w:rsidR="00C76C82">
        <w:rPr>
          <w:rFonts w:ascii="Arial Narrow" w:hAnsi="Arial Narrow"/>
        </w:rPr>
        <w:t xml:space="preserve"> énumère le</w:t>
      </w:r>
      <w:r w:rsidRPr="009B20B7">
        <w:rPr>
          <w:rFonts w:ascii="Arial Narrow" w:hAnsi="Arial Narrow"/>
        </w:rPr>
        <w:t xml:space="preserve">s </w:t>
      </w:r>
      <w:r w:rsidR="00C76C82" w:rsidRPr="009B20B7">
        <w:rPr>
          <w:rFonts w:ascii="Arial Narrow" w:hAnsi="Arial Narrow"/>
        </w:rPr>
        <w:t>bonnes</w:t>
      </w:r>
      <w:r w:rsidRPr="009B20B7">
        <w:rPr>
          <w:rFonts w:ascii="Arial Narrow" w:hAnsi="Arial Narrow"/>
        </w:rPr>
        <w:t xml:space="preserve"> pr</w:t>
      </w:r>
      <w:r w:rsidR="00C76C82">
        <w:rPr>
          <w:rFonts w:ascii="Arial Narrow" w:hAnsi="Arial Narrow"/>
        </w:rPr>
        <w:t>atiques pour réussir la dématé</w:t>
      </w:r>
      <w:r w:rsidRPr="009B20B7">
        <w:rPr>
          <w:rFonts w:ascii="Arial Narrow" w:hAnsi="Arial Narrow"/>
        </w:rPr>
        <w:t xml:space="preserve">rialisation. </w:t>
      </w:r>
    </w:p>
    <w:p w:rsidR="009B20B7" w:rsidRPr="00404020" w:rsidRDefault="009B20B7" w:rsidP="00AC178D">
      <w:pPr>
        <w:pStyle w:val="Default"/>
        <w:rPr>
          <w:rFonts w:ascii="Arial Narrow" w:hAnsi="Arial Narrow"/>
          <w:sz w:val="28"/>
          <w:szCs w:val="28"/>
        </w:rPr>
      </w:pPr>
    </w:p>
    <w:p w:rsidR="00AC178D" w:rsidRPr="00404020" w:rsidRDefault="009B20B7" w:rsidP="00790C29">
      <w:pPr>
        <w:pStyle w:val="Default"/>
        <w:jc w:val="center"/>
        <w:rPr>
          <w:rFonts w:ascii="Arial Narrow" w:hAnsi="Arial Narrow"/>
          <w:i/>
          <w:iCs/>
          <w:sz w:val="28"/>
          <w:szCs w:val="28"/>
        </w:rPr>
      </w:pPr>
      <w:r w:rsidRPr="00404020">
        <w:rPr>
          <w:rFonts w:ascii="Arial Narrow" w:hAnsi="Arial Narrow"/>
          <w:sz w:val="28"/>
          <w:szCs w:val="28"/>
        </w:rPr>
        <w:t>Rejoignez</w:t>
      </w:r>
      <w:r w:rsidR="00353260">
        <w:rPr>
          <w:rFonts w:ascii="Arial Narrow" w:hAnsi="Arial Narrow"/>
          <w:sz w:val="28"/>
          <w:szCs w:val="28"/>
        </w:rPr>
        <w:t>-</w:t>
      </w:r>
      <w:r w:rsidR="00AC178D" w:rsidRPr="00404020">
        <w:rPr>
          <w:rFonts w:ascii="Arial Narrow" w:hAnsi="Arial Narrow"/>
          <w:sz w:val="28"/>
          <w:szCs w:val="28"/>
        </w:rPr>
        <w:t xml:space="preserve">nous sur </w:t>
      </w:r>
      <w:r w:rsidRPr="00404020">
        <w:rPr>
          <w:rFonts w:ascii="Arial Narrow" w:hAnsi="Arial Narrow"/>
          <w:sz w:val="28"/>
          <w:szCs w:val="28"/>
        </w:rPr>
        <w:t>notre</w:t>
      </w:r>
      <w:r w:rsidR="00AC178D" w:rsidRPr="00404020">
        <w:rPr>
          <w:rFonts w:ascii="Arial Narrow" w:hAnsi="Arial Narrow"/>
          <w:sz w:val="28"/>
          <w:szCs w:val="28"/>
        </w:rPr>
        <w:t xml:space="preserve"> profil </w:t>
      </w:r>
      <w:r w:rsidRPr="00404020">
        <w:rPr>
          <w:rFonts w:ascii="Arial Narrow" w:hAnsi="Arial Narrow"/>
          <w:sz w:val="28"/>
          <w:szCs w:val="28"/>
        </w:rPr>
        <w:t>acheteur</w:t>
      </w:r>
      <w:r w:rsidR="005A0C1B">
        <w:rPr>
          <w:rFonts w:ascii="Arial Narrow" w:hAnsi="Arial Narrow"/>
          <w:sz w:val="28"/>
          <w:szCs w:val="28"/>
        </w:rPr>
        <w:t> </w:t>
      </w:r>
      <w:r w:rsidR="005A0C1B">
        <w:rPr>
          <w:rFonts w:ascii="Arial Narrow" w:hAnsi="Arial Narrow"/>
          <w:i/>
          <w:iCs/>
          <w:sz w:val="28"/>
          <w:szCs w:val="28"/>
        </w:rPr>
        <w:t xml:space="preserve">: </w:t>
      </w:r>
    </w:p>
    <w:p w:rsidR="009B20B7" w:rsidRPr="009B20B7" w:rsidRDefault="009B20B7" w:rsidP="00790C29">
      <w:pPr>
        <w:pStyle w:val="Default"/>
        <w:jc w:val="center"/>
        <w:rPr>
          <w:rFonts w:ascii="Arial Narrow" w:hAnsi="Arial Narrow"/>
        </w:rPr>
      </w:pPr>
    </w:p>
    <w:p w:rsidR="00726034" w:rsidRPr="00790C29" w:rsidRDefault="00B507BE" w:rsidP="00790C29">
      <w:pPr>
        <w:pStyle w:val="Default"/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  <w:r>
        <w:rPr>
          <w:rFonts w:ascii="Arial Narrow" w:hAnsi="Arial Narrow"/>
          <w:b/>
          <w:bCs/>
          <w:i/>
          <w:iCs/>
          <w:sz w:val="32"/>
          <w:szCs w:val="32"/>
        </w:rPr>
        <w:t>https://</w:t>
      </w:r>
      <w:r w:rsidR="00AC178D" w:rsidRPr="00790C29">
        <w:rPr>
          <w:rFonts w:ascii="Arial Narrow" w:hAnsi="Arial Narrow"/>
          <w:b/>
          <w:bCs/>
          <w:i/>
          <w:iCs/>
          <w:sz w:val="32"/>
          <w:szCs w:val="32"/>
        </w:rPr>
        <w:t>www.</w:t>
      </w:r>
      <w:r w:rsidR="009B20B7" w:rsidRPr="00790C29">
        <w:rPr>
          <w:rFonts w:ascii="Arial Narrow" w:hAnsi="Arial Narrow"/>
          <w:b/>
          <w:bCs/>
          <w:i/>
          <w:iCs/>
          <w:sz w:val="32"/>
          <w:szCs w:val="32"/>
        </w:rPr>
        <w:t>marches-securises.fr</w:t>
      </w:r>
    </w:p>
    <w:p w:rsidR="00726034" w:rsidRDefault="00726034" w:rsidP="00AC178D">
      <w:pPr>
        <w:pStyle w:val="Default"/>
        <w:rPr>
          <w:rFonts w:ascii="Arial Narrow" w:hAnsi="Arial Narrow"/>
          <w:b/>
          <w:bCs/>
          <w:i/>
          <w:iCs/>
        </w:rPr>
      </w:pPr>
    </w:p>
    <w:p w:rsidR="00726034" w:rsidRDefault="00726034" w:rsidP="00AC178D">
      <w:pPr>
        <w:pStyle w:val="Default"/>
        <w:rPr>
          <w:rFonts w:ascii="Arial Narrow" w:hAnsi="Arial Narrow"/>
          <w:b/>
          <w:bCs/>
          <w:i/>
          <w:iCs/>
        </w:rPr>
      </w:pPr>
    </w:p>
    <w:p w:rsidR="00726034" w:rsidRDefault="00726034" w:rsidP="00AC178D">
      <w:pPr>
        <w:pStyle w:val="Default"/>
        <w:rPr>
          <w:rFonts w:ascii="Arial Narrow" w:hAnsi="Arial Narrow"/>
          <w:i/>
          <w:iCs/>
        </w:rPr>
      </w:pPr>
    </w:p>
    <w:p w:rsidR="0085156A" w:rsidRPr="009B20B7" w:rsidRDefault="002B2F79" w:rsidP="0085156A">
      <w:pPr>
        <w:pStyle w:val="Default"/>
        <w:jc w:val="center"/>
        <w:rPr>
          <w:rFonts w:ascii="Arial Narrow" w:hAnsi="Arial Narrow" w:cstheme="minorBidi"/>
          <w:color w:val="auto"/>
        </w:rPr>
      </w:pPr>
      <w:r w:rsidRPr="002B2F79">
        <w:rPr>
          <w:rFonts w:ascii="Arial Narrow" w:hAnsi="Arial Narrow"/>
          <w:b/>
          <w:bCs/>
          <w:i/>
          <w:iCs/>
          <w:noProof/>
          <w:color w:val="auto"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60.15pt;margin-top:6.6pt;width:143.25pt;height:37.25pt;z-index:251658240">
            <v:textbox style="mso-next-textbox:#_x0000_s1026">
              <w:txbxContent>
                <w:p w:rsidR="0085156A" w:rsidRPr="003B1605" w:rsidRDefault="0085156A" w:rsidP="0085156A">
                  <w:pPr>
                    <w:shd w:val="clear" w:color="auto" w:fill="948A54" w:themeFill="background2" w:themeFillShade="80"/>
                    <w:spacing w:line="720" w:lineRule="auto"/>
                    <w:contextualSpacing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B1605">
                    <w:rPr>
                      <w:b/>
                      <w:sz w:val="36"/>
                      <w:szCs w:val="36"/>
                    </w:rPr>
                    <w:t>Je me prépare !</w:t>
                  </w:r>
                </w:p>
              </w:txbxContent>
            </v:textbox>
          </v:shape>
        </w:pict>
      </w:r>
    </w:p>
    <w:p w:rsidR="0085156A" w:rsidRPr="009B20B7" w:rsidRDefault="0085156A" w:rsidP="0085156A">
      <w:pPr>
        <w:pStyle w:val="Default"/>
        <w:jc w:val="center"/>
        <w:rPr>
          <w:rFonts w:ascii="Arial Narrow" w:hAnsi="Arial Narrow"/>
          <w:color w:val="auto"/>
        </w:rPr>
      </w:pPr>
    </w:p>
    <w:p w:rsidR="009B20B7" w:rsidRDefault="009B20B7" w:rsidP="00AC178D">
      <w:pPr>
        <w:pStyle w:val="Default"/>
        <w:rPr>
          <w:rFonts w:ascii="Arial Narrow" w:hAnsi="Arial Narrow"/>
          <w:i/>
          <w:iCs/>
        </w:rPr>
      </w:pPr>
    </w:p>
    <w:p w:rsidR="009B20B7" w:rsidRPr="009B20B7" w:rsidRDefault="009B20B7" w:rsidP="00AC178D">
      <w:pPr>
        <w:pStyle w:val="Default"/>
        <w:rPr>
          <w:rFonts w:ascii="Arial Narrow" w:hAnsi="Arial Narrow"/>
        </w:rPr>
      </w:pPr>
    </w:p>
    <w:p w:rsidR="00AC178D" w:rsidRPr="009B20B7" w:rsidRDefault="00AC178D" w:rsidP="00AC178D">
      <w:pPr>
        <w:pStyle w:val="Default"/>
        <w:rPr>
          <w:rFonts w:ascii="Arial Narrow" w:hAnsi="Arial Narrow"/>
        </w:rPr>
      </w:pPr>
      <w:r w:rsidRPr="009B20B7">
        <w:rPr>
          <w:rFonts w:ascii="Arial Narrow" w:hAnsi="Arial Narrow"/>
          <w:b/>
          <w:bCs/>
          <w:i/>
          <w:iCs/>
        </w:rPr>
        <w:t xml:space="preserve">1) Je m’inscris sur le profil acheteur </w:t>
      </w:r>
    </w:p>
    <w:p w:rsidR="00AC178D" w:rsidRPr="009B20B7" w:rsidRDefault="00AC178D" w:rsidP="00AC178D">
      <w:pPr>
        <w:pStyle w:val="Default"/>
        <w:spacing w:after="15"/>
        <w:rPr>
          <w:rFonts w:ascii="Arial Narrow" w:hAnsi="Arial Narrow"/>
        </w:rPr>
      </w:pPr>
      <w:r w:rsidRPr="009B20B7">
        <w:rPr>
          <w:rFonts w:ascii="Arial Narrow" w:hAnsi="Arial Narrow"/>
        </w:rPr>
        <w:t> C’</w:t>
      </w:r>
      <w:r w:rsidR="007F68D2" w:rsidRPr="009B20B7">
        <w:rPr>
          <w:rFonts w:ascii="Arial Narrow" w:hAnsi="Arial Narrow"/>
        </w:rPr>
        <w:t>est</w:t>
      </w:r>
      <w:r w:rsidR="007F68D2">
        <w:rPr>
          <w:rFonts w:ascii="Arial Narrow" w:hAnsi="Arial Narrow"/>
        </w:rPr>
        <w:t xml:space="preserve"> entiè</w:t>
      </w:r>
      <w:r w:rsidR="007F68D2" w:rsidRPr="009B20B7">
        <w:rPr>
          <w:rFonts w:ascii="Arial Narrow" w:hAnsi="Arial Narrow"/>
        </w:rPr>
        <w:t>rement</w:t>
      </w:r>
      <w:r w:rsidRPr="009B20B7">
        <w:rPr>
          <w:rFonts w:ascii="Arial Narrow" w:hAnsi="Arial Narrow"/>
        </w:rPr>
        <w:t xml:space="preserve"> gratuit </w:t>
      </w:r>
    </w:p>
    <w:p w:rsidR="00AC178D" w:rsidRPr="009B20B7" w:rsidRDefault="007F68D2" w:rsidP="00AC178D">
      <w:pPr>
        <w:pStyle w:val="Default"/>
        <w:spacing w:after="15"/>
        <w:rPr>
          <w:rFonts w:ascii="Arial Narrow" w:hAnsi="Arial Narrow"/>
        </w:rPr>
      </w:pPr>
      <w:r>
        <w:rPr>
          <w:rFonts w:ascii="Arial Narrow" w:hAnsi="Arial Narrow"/>
        </w:rPr>
        <w:t> Vous béné</w:t>
      </w:r>
      <w:r w:rsidRPr="009B20B7">
        <w:rPr>
          <w:rFonts w:ascii="Arial Narrow" w:hAnsi="Arial Narrow"/>
        </w:rPr>
        <w:t>ficiez</w:t>
      </w:r>
      <w:r w:rsidR="00C76C82">
        <w:rPr>
          <w:rFonts w:ascii="Arial Narrow" w:hAnsi="Arial Narrow"/>
        </w:rPr>
        <w:t xml:space="preserve"> de</w:t>
      </w:r>
      <w:r w:rsidR="00AC178D" w:rsidRPr="009B20B7">
        <w:rPr>
          <w:rFonts w:ascii="Arial Narrow" w:hAnsi="Arial Narrow"/>
        </w:rPr>
        <w:t xml:space="preserve"> la </w:t>
      </w:r>
      <w:r w:rsidRPr="009B20B7">
        <w:rPr>
          <w:rFonts w:ascii="Arial Narrow" w:hAnsi="Arial Narrow"/>
        </w:rPr>
        <w:t>veille</w:t>
      </w:r>
      <w:r w:rsidR="00AC178D" w:rsidRPr="009B20B7">
        <w:rPr>
          <w:rFonts w:ascii="Arial Narrow" w:hAnsi="Arial Narrow"/>
        </w:rPr>
        <w:t xml:space="preserve"> </w:t>
      </w:r>
      <w:r w:rsidRPr="009B20B7">
        <w:rPr>
          <w:rFonts w:ascii="Arial Narrow" w:hAnsi="Arial Narrow"/>
        </w:rPr>
        <w:t>automatique</w:t>
      </w:r>
      <w:r w:rsidR="00C76C82">
        <w:rPr>
          <w:rFonts w:ascii="Arial Narrow" w:hAnsi="Arial Narrow"/>
        </w:rPr>
        <w:t xml:space="preserve"> sur les publications de consultations</w:t>
      </w:r>
      <w:r w:rsidR="00AC178D" w:rsidRPr="009B20B7">
        <w:rPr>
          <w:rFonts w:ascii="Arial Narrow" w:hAnsi="Arial Narrow"/>
        </w:rPr>
        <w:t xml:space="preserve"> </w:t>
      </w:r>
    </w:p>
    <w:p w:rsidR="00AC178D" w:rsidRPr="009B20B7" w:rsidRDefault="00AC178D" w:rsidP="00AC178D">
      <w:pPr>
        <w:pStyle w:val="Default"/>
        <w:spacing w:after="15"/>
        <w:rPr>
          <w:rFonts w:ascii="Arial Narrow" w:hAnsi="Arial Narrow"/>
        </w:rPr>
      </w:pPr>
      <w:r w:rsidRPr="009B20B7">
        <w:rPr>
          <w:rFonts w:ascii="Arial Narrow" w:hAnsi="Arial Narrow"/>
        </w:rPr>
        <w:t xml:space="preserve"> </w:t>
      </w:r>
      <w:r w:rsidR="007F68D2" w:rsidRPr="00612989">
        <w:rPr>
          <w:rFonts w:ascii="Arial Narrow" w:hAnsi="Arial Narrow"/>
        </w:rPr>
        <w:t>Utilisez</w:t>
      </w:r>
      <w:r w:rsidR="00353260" w:rsidRPr="00612989">
        <w:rPr>
          <w:rFonts w:ascii="Arial Narrow" w:hAnsi="Arial Narrow"/>
        </w:rPr>
        <w:t xml:space="preserve">, </w:t>
      </w:r>
      <w:r w:rsidR="00353260" w:rsidRPr="00612989">
        <w:rPr>
          <w:rFonts w:ascii="Arial Narrow" w:hAnsi="Arial Narrow"/>
          <w:color w:val="auto"/>
        </w:rPr>
        <w:t>préférentiellement,</w:t>
      </w:r>
      <w:r w:rsidR="00353260" w:rsidRPr="00612989">
        <w:rPr>
          <w:rFonts w:ascii="Arial Narrow" w:hAnsi="Arial Narrow"/>
        </w:rPr>
        <w:t xml:space="preserve"> </w:t>
      </w:r>
      <w:r w:rsidRPr="00612989">
        <w:rPr>
          <w:rFonts w:ascii="Arial Narrow" w:hAnsi="Arial Narrow"/>
        </w:rPr>
        <w:t xml:space="preserve">un </w:t>
      </w:r>
      <w:r w:rsidR="003B6A87" w:rsidRPr="00612989">
        <w:rPr>
          <w:rFonts w:ascii="Arial Narrow" w:hAnsi="Arial Narrow"/>
          <w:b/>
          <w:bCs/>
        </w:rPr>
        <w:t>courriel</w:t>
      </w:r>
      <w:r w:rsidR="007F68D2" w:rsidRPr="00612989">
        <w:rPr>
          <w:rFonts w:ascii="Arial Narrow" w:hAnsi="Arial Narrow"/>
          <w:b/>
          <w:bCs/>
        </w:rPr>
        <w:t xml:space="preserve"> générique</w:t>
      </w:r>
      <w:r w:rsidRPr="00612989">
        <w:rPr>
          <w:rFonts w:ascii="Arial Narrow" w:hAnsi="Arial Narrow"/>
          <w:b/>
          <w:bCs/>
        </w:rPr>
        <w:t xml:space="preserve"> </w:t>
      </w:r>
      <w:r w:rsidR="007F68D2" w:rsidRPr="00612989">
        <w:rPr>
          <w:rFonts w:ascii="Arial Narrow" w:hAnsi="Arial Narrow"/>
        </w:rPr>
        <w:t>pour votre socié</w:t>
      </w:r>
      <w:r w:rsidRPr="00612989">
        <w:rPr>
          <w:rFonts w:ascii="Arial Narrow" w:hAnsi="Arial Narrow"/>
        </w:rPr>
        <w:t xml:space="preserve">té </w:t>
      </w:r>
    </w:p>
    <w:p w:rsidR="00985C9F" w:rsidRPr="00985C9F" w:rsidRDefault="00985C9F" w:rsidP="00985C9F">
      <w:pPr>
        <w:pStyle w:val="Default"/>
        <w:spacing w:after="1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 </w:t>
      </w:r>
      <w:r w:rsidRPr="00985C9F">
        <w:rPr>
          <w:rFonts w:ascii="Arial Narrow" w:hAnsi="Arial Narrow"/>
        </w:rPr>
        <w:t>Déclarez les adresses mail ci-dessous dans votre carnet d’adresse :</w:t>
      </w:r>
    </w:p>
    <w:p w:rsidR="00985C9F" w:rsidRPr="00985C9F" w:rsidRDefault="002B2F79" w:rsidP="00985C9F">
      <w:pPr>
        <w:pStyle w:val="Default"/>
        <w:spacing w:before="100" w:beforeAutospacing="1" w:after="100" w:afterAutospacing="1"/>
        <w:contextualSpacing/>
        <w:jc w:val="both"/>
        <w:rPr>
          <w:rFonts w:ascii="Arial Narrow" w:hAnsi="Arial Narrow"/>
        </w:rPr>
      </w:pPr>
      <w:hyperlink r:id="rId8" w:history="1">
        <w:r w:rsidR="00985C9F" w:rsidRPr="00B45FFF">
          <w:rPr>
            <w:rStyle w:val="Lienhypertexte"/>
            <w:rFonts w:ascii="Arial Narrow" w:hAnsi="Arial Narrow"/>
          </w:rPr>
          <w:t>contact@atline.fr</w:t>
        </w:r>
      </w:hyperlink>
    </w:p>
    <w:p w:rsidR="00985C9F" w:rsidRPr="00985C9F" w:rsidRDefault="002B2F79" w:rsidP="00985C9F">
      <w:pPr>
        <w:pStyle w:val="Default"/>
        <w:spacing w:before="100" w:beforeAutospacing="1" w:after="100" w:afterAutospacing="1"/>
        <w:contextualSpacing/>
        <w:jc w:val="both"/>
        <w:rPr>
          <w:rFonts w:ascii="Arial Narrow" w:hAnsi="Arial Narrow"/>
        </w:rPr>
      </w:pPr>
      <w:hyperlink r:id="rId9" w:history="1">
        <w:r w:rsidR="00985C9F" w:rsidRPr="00B45FFF">
          <w:rPr>
            <w:rStyle w:val="Lienhypertexte"/>
            <w:rFonts w:ascii="Arial Narrow" w:hAnsi="Arial Narrow"/>
          </w:rPr>
          <w:t>courriels-securises@interbat.com</w:t>
        </w:r>
      </w:hyperlink>
    </w:p>
    <w:p w:rsidR="00985C9F" w:rsidRPr="00985C9F" w:rsidRDefault="002B2F79" w:rsidP="00985C9F">
      <w:pPr>
        <w:pStyle w:val="Default"/>
        <w:spacing w:before="100" w:beforeAutospacing="1" w:after="100" w:afterAutospacing="1"/>
        <w:contextualSpacing/>
        <w:jc w:val="both"/>
        <w:rPr>
          <w:rFonts w:ascii="Arial Narrow" w:hAnsi="Arial Narrow"/>
        </w:rPr>
      </w:pPr>
      <w:hyperlink r:id="rId10" w:history="1">
        <w:r w:rsidR="00985C9F" w:rsidRPr="00B45FFF">
          <w:rPr>
            <w:rStyle w:val="Lienhypertexte"/>
            <w:rFonts w:ascii="Arial Narrow" w:hAnsi="Arial Narrow"/>
          </w:rPr>
          <w:t>technique@interbat.com</w:t>
        </w:r>
      </w:hyperlink>
    </w:p>
    <w:p w:rsidR="00985C9F" w:rsidRDefault="002B2F79" w:rsidP="00985C9F">
      <w:pPr>
        <w:pStyle w:val="Default"/>
        <w:spacing w:before="100" w:beforeAutospacing="1" w:after="100" w:afterAutospacing="1"/>
        <w:contextualSpacing/>
        <w:jc w:val="both"/>
        <w:rPr>
          <w:rFonts w:ascii="Arial Narrow" w:hAnsi="Arial Narrow"/>
        </w:rPr>
      </w:pPr>
      <w:hyperlink r:id="rId11" w:history="1">
        <w:r w:rsidR="00985C9F" w:rsidRPr="00B45FFF">
          <w:rPr>
            <w:rStyle w:val="Lienhypertexte"/>
            <w:rFonts w:ascii="Arial Narrow" w:hAnsi="Arial Narrow"/>
          </w:rPr>
          <w:t>webmestre@interbat.com</w:t>
        </w:r>
      </w:hyperlink>
    </w:p>
    <w:p w:rsidR="00985C9F" w:rsidRPr="00353260" w:rsidRDefault="00985C9F" w:rsidP="00612989">
      <w:pPr>
        <w:pStyle w:val="Default"/>
        <w:spacing w:after="15"/>
        <w:jc w:val="both"/>
        <w:rPr>
          <w:rFonts w:ascii="Arial Narrow" w:hAnsi="Arial Narrow"/>
          <w:color w:val="C00000"/>
        </w:rPr>
      </w:pPr>
      <w:r>
        <w:rPr>
          <w:rFonts w:ascii="Arial Narrow" w:hAnsi="Arial Narrow"/>
        </w:rPr>
        <w:t></w:t>
      </w:r>
      <w:r w:rsidR="00353260" w:rsidRPr="00612989">
        <w:rPr>
          <w:rFonts w:ascii="Arial Narrow" w:hAnsi="Arial Narrow"/>
          <w:color w:val="auto"/>
        </w:rPr>
        <w:t>Dans votre gestionnaire de messagerie</w:t>
      </w:r>
      <w:r w:rsidR="00612989">
        <w:rPr>
          <w:rFonts w:ascii="Arial Narrow" w:hAnsi="Arial Narrow"/>
          <w:color w:val="auto"/>
        </w:rPr>
        <w:t>,</w:t>
      </w:r>
      <w:r w:rsidR="00353260" w:rsidRPr="00612989">
        <w:rPr>
          <w:rFonts w:ascii="Arial Narrow" w:hAnsi="Arial Narrow"/>
          <w:color w:val="auto"/>
        </w:rPr>
        <w:t xml:space="preserve"> créez des règles positives pour vous assurer que les messages en provenance de notre profil d’Acheteur (domaines « atline.fr » et « interbat.com ») ne passent pas en spam</w:t>
      </w:r>
      <w:r w:rsidR="00472EC5">
        <w:rPr>
          <w:rFonts w:ascii="Arial Narrow" w:hAnsi="Arial Narrow"/>
          <w:color w:val="auto"/>
        </w:rPr>
        <w:t>.</w:t>
      </w:r>
      <w:r w:rsidR="00AC178D" w:rsidRPr="00353260">
        <w:rPr>
          <w:rFonts w:ascii="Arial Narrow" w:hAnsi="Arial Narrow"/>
          <w:color w:val="C00000"/>
        </w:rPr>
        <w:t xml:space="preserve"> </w:t>
      </w:r>
    </w:p>
    <w:p w:rsidR="00111F29" w:rsidRPr="00F2706E" w:rsidRDefault="00AC178D" w:rsidP="00F2706E">
      <w:pPr>
        <w:pStyle w:val="Default"/>
        <w:spacing w:after="15"/>
        <w:jc w:val="both"/>
        <w:rPr>
          <w:rFonts w:ascii="Arial Narrow" w:hAnsi="Arial Narrow"/>
          <w:color w:val="auto"/>
        </w:rPr>
      </w:pPr>
      <w:r w:rsidRPr="00F2706E">
        <w:rPr>
          <w:rFonts w:ascii="Arial Narrow" w:hAnsi="Arial Narrow"/>
          <w:color w:val="auto"/>
        </w:rPr>
        <w:t xml:space="preserve"> </w:t>
      </w:r>
      <w:r w:rsidR="00111F29" w:rsidRPr="00F2706E">
        <w:rPr>
          <w:rFonts w:ascii="Arial Narrow" w:hAnsi="Arial Narrow"/>
          <w:color w:val="auto"/>
        </w:rPr>
        <w:t xml:space="preserve">Gagnez du temps, déposez vos </w:t>
      </w:r>
      <w:r w:rsidR="00C213B7" w:rsidRPr="00F2706E">
        <w:rPr>
          <w:rFonts w:ascii="Arial Narrow" w:hAnsi="Arial Narrow"/>
          <w:color w:val="auto"/>
        </w:rPr>
        <w:t>documents invariants (</w:t>
      </w:r>
      <w:proofErr w:type="spellStart"/>
      <w:r w:rsidR="00C213B7" w:rsidRPr="00F2706E">
        <w:rPr>
          <w:rFonts w:ascii="Arial Narrow" w:hAnsi="Arial Narrow"/>
          <w:color w:val="auto"/>
        </w:rPr>
        <w:t>Kbis</w:t>
      </w:r>
      <w:proofErr w:type="spellEnd"/>
      <w:r w:rsidR="00C213B7" w:rsidRPr="00F2706E">
        <w:rPr>
          <w:rFonts w:ascii="Arial Narrow" w:hAnsi="Arial Narrow"/>
          <w:color w:val="auto"/>
        </w:rPr>
        <w:t xml:space="preserve">, </w:t>
      </w:r>
      <w:r w:rsidR="00111F29" w:rsidRPr="00F2706E">
        <w:rPr>
          <w:rFonts w:ascii="Arial Narrow" w:hAnsi="Arial Narrow"/>
          <w:color w:val="auto"/>
        </w:rPr>
        <w:t>attestations fiscales et sociales</w:t>
      </w:r>
      <w:r w:rsidR="00C213B7" w:rsidRPr="00F2706E">
        <w:rPr>
          <w:rFonts w:ascii="Arial Narrow" w:hAnsi="Arial Narrow"/>
          <w:color w:val="auto"/>
        </w:rPr>
        <w:t>..)</w:t>
      </w:r>
      <w:r w:rsidR="00111F29" w:rsidRPr="00F2706E">
        <w:rPr>
          <w:rFonts w:ascii="Arial Narrow" w:hAnsi="Arial Narrow"/>
          <w:color w:val="auto"/>
        </w:rPr>
        <w:t xml:space="preserve"> dans votre coffre fort </w:t>
      </w:r>
      <w:r w:rsidR="00A933BF" w:rsidRPr="00F2706E">
        <w:rPr>
          <w:rFonts w:ascii="Arial Narrow" w:hAnsi="Arial Narrow"/>
          <w:color w:val="auto"/>
        </w:rPr>
        <w:t xml:space="preserve">électronique gratuit </w:t>
      </w:r>
      <w:r w:rsidR="00C213B7" w:rsidRPr="00F2706E">
        <w:rPr>
          <w:rFonts w:ascii="Arial Narrow" w:hAnsi="Arial Narrow"/>
          <w:color w:val="auto"/>
        </w:rPr>
        <w:t>(attention, ce coffre fort est uniquement un espace de stockage, il convient de partager puis de transmettre ces documents au pouvoir adjudicateur lors du dépôt de votre offre)</w:t>
      </w:r>
    </w:p>
    <w:p w:rsidR="00AC178D" w:rsidRPr="00353260" w:rsidRDefault="00AC178D" w:rsidP="00AC178D">
      <w:pPr>
        <w:pStyle w:val="Default"/>
        <w:rPr>
          <w:rFonts w:ascii="Arial Narrow" w:hAnsi="Arial Narrow"/>
          <w:color w:val="C00000"/>
        </w:rPr>
      </w:pPr>
      <w:r w:rsidRPr="00353260">
        <w:rPr>
          <w:rFonts w:ascii="Arial Narrow" w:hAnsi="Arial Narrow"/>
          <w:color w:val="C00000"/>
        </w:rPr>
        <w:t xml:space="preserve"> </w:t>
      </w:r>
      <w:r w:rsidR="00353260" w:rsidRPr="00612989">
        <w:rPr>
          <w:rFonts w:ascii="Arial Narrow" w:hAnsi="Arial Narrow"/>
          <w:color w:val="auto"/>
        </w:rPr>
        <w:t>Vous bénéficiez d’une traçabilité de long terme (cf., dans votre espace privé, onglet « HISTORIQUE »)</w:t>
      </w:r>
      <w:r w:rsidRPr="00353260">
        <w:rPr>
          <w:rFonts w:ascii="Arial Narrow" w:hAnsi="Arial Narrow"/>
          <w:color w:val="C00000"/>
        </w:rPr>
        <w:t xml:space="preserve"> </w:t>
      </w:r>
    </w:p>
    <w:p w:rsidR="009B20B7" w:rsidRPr="009B20B7" w:rsidRDefault="009B20B7" w:rsidP="00AC178D">
      <w:pPr>
        <w:pStyle w:val="Default"/>
        <w:rPr>
          <w:rFonts w:ascii="Arial Narrow" w:hAnsi="Arial Narrow"/>
        </w:rPr>
      </w:pPr>
    </w:p>
    <w:p w:rsidR="00AC178D" w:rsidRPr="009B20B7" w:rsidRDefault="00AC178D" w:rsidP="00472EC5">
      <w:pPr>
        <w:pStyle w:val="Default"/>
        <w:jc w:val="both"/>
        <w:rPr>
          <w:rFonts w:ascii="Arial Narrow" w:hAnsi="Arial Narrow"/>
        </w:rPr>
      </w:pPr>
      <w:r w:rsidRPr="009B20B7">
        <w:rPr>
          <w:rFonts w:ascii="Arial Narrow" w:hAnsi="Arial Narrow"/>
          <w:b/>
          <w:bCs/>
          <w:i/>
          <w:iCs/>
        </w:rPr>
        <w:t xml:space="preserve">2) Je m’entraîne à l’avance ! </w:t>
      </w:r>
    </w:p>
    <w:p w:rsidR="00AC178D" w:rsidRPr="009B20B7" w:rsidRDefault="00C76C82" w:rsidP="00472EC5">
      <w:pPr>
        <w:pStyle w:val="Default"/>
        <w:spacing w:after="15"/>
        <w:jc w:val="both"/>
        <w:rPr>
          <w:rFonts w:ascii="Arial Narrow" w:hAnsi="Arial Narrow"/>
        </w:rPr>
      </w:pPr>
      <w:r>
        <w:rPr>
          <w:rFonts w:ascii="Arial Narrow" w:hAnsi="Arial Narrow"/>
        </w:rPr>
        <w:t> Vé</w:t>
      </w:r>
      <w:r w:rsidRPr="009B20B7">
        <w:rPr>
          <w:rFonts w:ascii="Arial Narrow" w:hAnsi="Arial Narrow"/>
        </w:rPr>
        <w:t>rifiez</w:t>
      </w:r>
      <w:r>
        <w:rPr>
          <w:rFonts w:ascii="Arial Narrow" w:hAnsi="Arial Narrow"/>
        </w:rPr>
        <w:t xml:space="preserve"> les pré</w:t>
      </w:r>
      <w:r w:rsidRPr="009B20B7">
        <w:rPr>
          <w:rFonts w:ascii="Arial Narrow" w:hAnsi="Arial Narrow"/>
        </w:rPr>
        <w:t>alables</w:t>
      </w:r>
      <w:r>
        <w:rPr>
          <w:rFonts w:ascii="Arial Narrow" w:hAnsi="Arial Narrow"/>
        </w:rPr>
        <w:t xml:space="preserve"> te</w:t>
      </w:r>
      <w:r w:rsidRPr="009B20B7">
        <w:rPr>
          <w:rFonts w:ascii="Arial Narrow" w:hAnsi="Arial Narrow"/>
        </w:rPr>
        <w:t>chniques</w:t>
      </w:r>
      <w:r>
        <w:rPr>
          <w:rFonts w:ascii="Arial Narrow" w:hAnsi="Arial Narrow"/>
        </w:rPr>
        <w:t xml:space="preserve"> sur votre poste de</w:t>
      </w:r>
      <w:r w:rsidR="00AC178D" w:rsidRPr="009B20B7">
        <w:rPr>
          <w:rFonts w:ascii="Arial Narrow" w:hAnsi="Arial Narrow"/>
        </w:rPr>
        <w:t xml:space="preserve"> travail </w:t>
      </w:r>
      <w:r w:rsidR="003847EB">
        <w:rPr>
          <w:rFonts w:ascii="Arial Narrow" w:hAnsi="Arial Narrow"/>
        </w:rPr>
        <w:t>(il doit disposer d’une version récente de JAVA</w:t>
      </w:r>
      <w:r w:rsidR="000316EC" w:rsidRPr="000316EC">
        <w:rPr>
          <w:rFonts w:ascii="Arial Narrow" w:hAnsi="Arial Narrow"/>
        </w:rPr>
        <w:t xml:space="preserve"> </w:t>
      </w:r>
      <w:r w:rsidR="000316EC">
        <w:rPr>
          <w:rFonts w:ascii="Arial Narrow" w:hAnsi="Arial Narrow"/>
        </w:rPr>
        <w:t>/ Sur Mac, ne pas utiliser Safari</w:t>
      </w:r>
      <w:r w:rsidR="00CA5BE2">
        <w:rPr>
          <w:rFonts w:ascii="Arial Narrow" w:hAnsi="Arial Narrow"/>
        </w:rPr>
        <w:t>)</w:t>
      </w:r>
    </w:p>
    <w:p w:rsidR="00AC178D" w:rsidRPr="009B20B7" w:rsidRDefault="00C76C82" w:rsidP="00472EC5">
      <w:pPr>
        <w:pStyle w:val="Default"/>
        <w:spacing w:after="15"/>
        <w:jc w:val="both"/>
        <w:rPr>
          <w:rFonts w:ascii="Arial Narrow" w:hAnsi="Arial Narrow"/>
        </w:rPr>
      </w:pPr>
      <w:r>
        <w:rPr>
          <w:rFonts w:ascii="Arial Narrow" w:hAnsi="Arial Narrow"/>
        </w:rPr>
        <w:t> Lisez les conditions générales d’accè</w:t>
      </w:r>
      <w:r w:rsidRPr="009B20B7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de</w:t>
      </w:r>
      <w:r w:rsidR="00AC178D" w:rsidRPr="009B20B7">
        <w:rPr>
          <w:rFonts w:ascii="Arial Narrow" w:hAnsi="Arial Narrow"/>
        </w:rPr>
        <w:t xml:space="preserve"> la </w:t>
      </w:r>
      <w:r w:rsidRPr="009B20B7">
        <w:rPr>
          <w:rFonts w:ascii="Arial Narrow" w:hAnsi="Arial Narrow"/>
        </w:rPr>
        <w:t>plateforme</w:t>
      </w:r>
      <w:r w:rsidR="00AC178D" w:rsidRPr="009B20B7">
        <w:rPr>
          <w:rFonts w:ascii="Arial Narrow" w:hAnsi="Arial Narrow"/>
        </w:rPr>
        <w:t xml:space="preserve"> </w:t>
      </w:r>
      <w:r w:rsidR="00472EC5">
        <w:rPr>
          <w:rFonts w:ascii="Arial Narrow" w:hAnsi="Arial Narrow"/>
          <w:color w:val="0033CC"/>
          <w:u w:val="single"/>
        </w:rPr>
        <w:t>https://www.m</w:t>
      </w:r>
      <w:r w:rsidRPr="00353260">
        <w:rPr>
          <w:rFonts w:ascii="Arial Narrow" w:hAnsi="Arial Narrow"/>
          <w:color w:val="0033CC"/>
          <w:u w:val="single"/>
        </w:rPr>
        <w:t>arch</w:t>
      </w:r>
      <w:r w:rsidR="00353260" w:rsidRPr="00353260">
        <w:rPr>
          <w:rFonts w:ascii="Arial Narrow" w:hAnsi="Arial Narrow"/>
          <w:color w:val="0033CC"/>
          <w:u w:val="single"/>
        </w:rPr>
        <w:t>e</w:t>
      </w:r>
      <w:r w:rsidRPr="00353260">
        <w:rPr>
          <w:rFonts w:ascii="Arial Narrow" w:hAnsi="Arial Narrow"/>
          <w:color w:val="0033CC"/>
          <w:u w:val="single"/>
        </w:rPr>
        <w:t>s</w:t>
      </w:r>
      <w:r w:rsidR="00353260" w:rsidRPr="00353260">
        <w:rPr>
          <w:rFonts w:ascii="Arial Narrow" w:hAnsi="Arial Narrow"/>
          <w:color w:val="0033CC"/>
          <w:u w:val="single"/>
        </w:rPr>
        <w:t>-</w:t>
      </w:r>
      <w:r w:rsidRPr="00353260">
        <w:rPr>
          <w:rFonts w:ascii="Arial Narrow" w:hAnsi="Arial Narrow"/>
          <w:color w:val="0033CC"/>
          <w:u w:val="single"/>
        </w:rPr>
        <w:t>s</w:t>
      </w:r>
      <w:r w:rsidR="00353260" w:rsidRPr="00353260">
        <w:rPr>
          <w:rFonts w:ascii="Arial Narrow" w:hAnsi="Arial Narrow"/>
          <w:color w:val="0033CC"/>
          <w:u w:val="single"/>
        </w:rPr>
        <w:t>e</w:t>
      </w:r>
      <w:r w:rsidRPr="00353260">
        <w:rPr>
          <w:rFonts w:ascii="Arial Narrow" w:hAnsi="Arial Narrow"/>
          <w:color w:val="0033CC"/>
          <w:u w:val="single"/>
        </w:rPr>
        <w:t>curis</w:t>
      </w:r>
      <w:r w:rsidR="00353260" w:rsidRPr="00353260">
        <w:rPr>
          <w:rFonts w:ascii="Arial Narrow" w:hAnsi="Arial Narrow"/>
          <w:color w:val="0033CC"/>
          <w:u w:val="single"/>
        </w:rPr>
        <w:t>e</w:t>
      </w:r>
      <w:r w:rsidRPr="00353260">
        <w:rPr>
          <w:rFonts w:ascii="Arial Narrow" w:hAnsi="Arial Narrow"/>
          <w:color w:val="0033CC"/>
          <w:u w:val="single"/>
        </w:rPr>
        <w:t>s</w:t>
      </w:r>
      <w:r w:rsidR="00353260" w:rsidRPr="00353260">
        <w:rPr>
          <w:rFonts w:ascii="Arial Narrow" w:hAnsi="Arial Narrow"/>
          <w:color w:val="0033CC"/>
          <w:u w:val="single"/>
        </w:rPr>
        <w:t>.fr</w:t>
      </w:r>
      <w:r w:rsidR="00472EC5">
        <w:rPr>
          <w:rFonts w:ascii="Arial Narrow" w:hAnsi="Arial Narrow"/>
          <w:color w:val="0033CC"/>
          <w:u w:val="single"/>
        </w:rPr>
        <w:t>.</w:t>
      </w:r>
      <w:r w:rsidR="00AC178D" w:rsidRPr="009B20B7">
        <w:rPr>
          <w:rFonts w:ascii="Arial Narrow" w:hAnsi="Arial Narrow"/>
        </w:rPr>
        <w:t xml:space="preserve"> </w:t>
      </w:r>
    </w:p>
    <w:p w:rsidR="00AC178D" w:rsidRPr="00612989" w:rsidRDefault="00AC178D" w:rsidP="00472EC5">
      <w:pPr>
        <w:pStyle w:val="Default"/>
        <w:jc w:val="both"/>
        <w:rPr>
          <w:rFonts w:ascii="Arial Narrow" w:hAnsi="Arial Narrow"/>
          <w:color w:val="auto"/>
        </w:rPr>
      </w:pPr>
      <w:r w:rsidRPr="00612989">
        <w:rPr>
          <w:rFonts w:ascii="Arial Narrow" w:hAnsi="Arial Narrow"/>
          <w:color w:val="auto"/>
        </w:rPr>
        <w:t xml:space="preserve"> </w:t>
      </w:r>
      <w:r w:rsidR="00353260" w:rsidRPr="00612989">
        <w:rPr>
          <w:rFonts w:ascii="Arial Narrow" w:hAnsi="Arial Narrow"/>
          <w:color w:val="auto"/>
        </w:rPr>
        <w:t>Des</w:t>
      </w:r>
      <w:r w:rsidR="00C76C82" w:rsidRPr="00612989">
        <w:rPr>
          <w:rFonts w:ascii="Arial Narrow" w:hAnsi="Arial Narrow"/>
          <w:color w:val="auto"/>
        </w:rPr>
        <w:t xml:space="preserve"> consultation</w:t>
      </w:r>
      <w:r w:rsidR="00353260" w:rsidRPr="00612989">
        <w:rPr>
          <w:rFonts w:ascii="Arial Narrow" w:hAnsi="Arial Narrow"/>
          <w:color w:val="auto"/>
        </w:rPr>
        <w:t>s de</w:t>
      </w:r>
      <w:r w:rsidR="00C76C82" w:rsidRPr="00612989">
        <w:rPr>
          <w:rFonts w:ascii="Arial Narrow" w:hAnsi="Arial Narrow"/>
          <w:color w:val="auto"/>
        </w:rPr>
        <w:t xml:space="preserve"> dé</w:t>
      </w:r>
      <w:r w:rsidRPr="00612989">
        <w:rPr>
          <w:rFonts w:ascii="Arial Narrow" w:hAnsi="Arial Narrow"/>
          <w:color w:val="auto"/>
        </w:rPr>
        <w:t xml:space="preserve">monstration </w:t>
      </w:r>
      <w:r w:rsidR="00353260" w:rsidRPr="00612989">
        <w:rPr>
          <w:rFonts w:ascii="Arial Narrow" w:hAnsi="Arial Narrow"/>
          <w:color w:val="auto"/>
        </w:rPr>
        <w:t>sont</w:t>
      </w:r>
      <w:r w:rsidR="00C76C82" w:rsidRPr="00612989">
        <w:rPr>
          <w:rFonts w:ascii="Arial Narrow" w:hAnsi="Arial Narrow"/>
          <w:color w:val="auto"/>
        </w:rPr>
        <w:t xml:space="preserve"> à</w:t>
      </w:r>
      <w:r w:rsidRPr="00612989">
        <w:rPr>
          <w:rFonts w:ascii="Arial Narrow" w:hAnsi="Arial Narrow"/>
          <w:color w:val="auto"/>
        </w:rPr>
        <w:t xml:space="preserve"> </w:t>
      </w:r>
      <w:r w:rsidR="00C76C82" w:rsidRPr="00612989">
        <w:rPr>
          <w:rFonts w:ascii="Arial Narrow" w:hAnsi="Arial Narrow"/>
          <w:color w:val="auto"/>
        </w:rPr>
        <w:t>votre</w:t>
      </w:r>
      <w:r w:rsidRPr="00612989">
        <w:rPr>
          <w:rFonts w:ascii="Arial Narrow" w:hAnsi="Arial Narrow"/>
          <w:color w:val="auto"/>
        </w:rPr>
        <w:t xml:space="preserve"> disposition </w:t>
      </w:r>
      <w:r w:rsidR="00A933BF" w:rsidRPr="00A933BF">
        <w:rPr>
          <w:rFonts w:ascii="Arial Narrow" w:hAnsi="Arial Narrow"/>
          <w:color w:val="auto"/>
        </w:rPr>
        <w:t>dans « Consultations de test » dans l’onglet « Recherche de Consultations ».</w:t>
      </w:r>
      <w:bookmarkStart w:id="0" w:name="_GoBack"/>
      <w:bookmarkEnd w:id="0"/>
    </w:p>
    <w:p w:rsidR="00AC178D" w:rsidRPr="009B20B7" w:rsidRDefault="00AC178D" w:rsidP="00AC178D">
      <w:pPr>
        <w:pStyle w:val="Default"/>
        <w:rPr>
          <w:rFonts w:ascii="Arial Narrow" w:hAnsi="Arial Narrow"/>
        </w:rPr>
      </w:pPr>
    </w:p>
    <w:p w:rsidR="00AC178D" w:rsidRPr="009B20B7" w:rsidRDefault="00AC178D" w:rsidP="00AC178D">
      <w:pPr>
        <w:pStyle w:val="Default"/>
        <w:rPr>
          <w:rFonts w:ascii="Arial Narrow" w:hAnsi="Arial Narrow"/>
        </w:rPr>
      </w:pPr>
    </w:p>
    <w:p w:rsidR="009B20B7" w:rsidRPr="009B20B7" w:rsidRDefault="009B20B7" w:rsidP="00AC178D">
      <w:pPr>
        <w:pStyle w:val="Default"/>
        <w:rPr>
          <w:rFonts w:ascii="Arial Narrow" w:hAnsi="Arial Narrow"/>
        </w:rPr>
      </w:pPr>
    </w:p>
    <w:p w:rsidR="009B20B7" w:rsidRPr="009B20B7" w:rsidRDefault="009B20B7" w:rsidP="003B6A87">
      <w:pPr>
        <w:pStyle w:val="Default"/>
        <w:jc w:val="center"/>
        <w:rPr>
          <w:rFonts w:ascii="Arial Narrow" w:hAnsi="Arial Narrow"/>
          <w:color w:val="FF0000"/>
        </w:rPr>
      </w:pPr>
    </w:p>
    <w:p w:rsidR="00AC178D" w:rsidRPr="009B20B7" w:rsidRDefault="002B2F79" w:rsidP="00AC178D">
      <w:pPr>
        <w:pStyle w:val="Default"/>
        <w:pageBreakBefore/>
        <w:rPr>
          <w:rFonts w:ascii="Arial Narrow" w:hAnsi="Arial Narrow"/>
          <w:color w:val="auto"/>
        </w:rPr>
      </w:pPr>
      <w:r>
        <w:rPr>
          <w:rFonts w:ascii="Arial Narrow" w:hAnsi="Arial Narrow"/>
          <w:noProof/>
          <w:color w:val="auto"/>
          <w:lang w:eastAsia="fr-FR"/>
        </w:rPr>
        <w:lastRenderedPageBreak/>
        <w:pict>
          <v:shape id="_x0000_s1028" type="#_x0000_t109" style="position:absolute;margin-left:74.65pt;margin-top:-14.6pt;width:356.25pt;height:36.65pt;z-index:251660288">
            <v:textbox>
              <w:txbxContent>
                <w:p w:rsidR="003B6A87" w:rsidRPr="003B1605" w:rsidRDefault="003B6A87" w:rsidP="003B6A87">
                  <w:pPr>
                    <w:shd w:val="clear" w:color="auto" w:fill="948A54" w:themeFill="background2" w:themeFillShade="8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B1605">
                    <w:rPr>
                      <w:b/>
                      <w:sz w:val="36"/>
                      <w:szCs w:val="36"/>
                    </w:rPr>
                    <w:t>Je réponds !</w:t>
                  </w:r>
                </w:p>
              </w:txbxContent>
            </v:textbox>
          </v:shape>
        </w:pict>
      </w:r>
    </w:p>
    <w:p w:rsidR="003B6A87" w:rsidRDefault="003B6A87" w:rsidP="00AC178D">
      <w:pPr>
        <w:pStyle w:val="Default"/>
        <w:rPr>
          <w:rFonts w:ascii="Arial Narrow" w:hAnsi="Arial Narrow"/>
          <w:b/>
          <w:bCs/>
          <w:i/>
          <w:iCs/>
          <w:color w:val="auto"/>
        </w:rPr>
      </w:pPr>
    </w:p>
    <w:p w:rsidR="003B6A87" w:rsidRDefault="003B6A87" w:rsidP="00AC178D">
      <w:pPr>
        <w:pStyle w:val="Default"/>
        <w:rPr>
          <w:rFonts w:ascii="Arial Narrow" w:hAnsi="Arial Narrow"/>
          <w:b/>
          <w:bCs/>
          <w:i/>
          <w:iCs/>
          <w:color w:val="auto"/>
        </w:rPr>
      </w:pPr>
    </w:p>
    <w:p w:rsidR="00AC178D" w:rsidRPr="009B20B7" w:rsidRDefault="00AC178D" w:rsidP="00472EC5">
      <w:pPr>
        <w:pStyle w:val="Default"/>
        <w:jc w:val="both"/>
        <w:rPr>
          <w:rFonts w:ascii="Arial Narrow" w:hAnsi="Arial Narrow"/>
          <w:color w:val="auto"/>
        </w:rPr>
      </w:pPr>
      <w:r w:rsidRPr="009B20B7">
        <w:rPr>
          <w:rFonts w:ascii="Arial Narrow" w:hAnsi="Arial Narrow"/>
          <w:b/>
          <w:bCs/>
          <w:i/>
          <w:iCs/>
          <w:color w:val="auto"/>
        </w:rPr>
        <w:t xml:space="preserve">1) Je retire le dossier de consultation des entreprises (DCE) </w:t>
      </w:r>
    </w:p>
    <w:p w:rsidR="001B3418" w:rsidRPr="000316EC" w:rsidRDefault="00AC178D" w:rsidP="00472EC5">
      <w:pPr>
        <w:pStyle w:val="Default"/>
        <w:jc w:val="both"/>
      </w:pPr>
      <w:r w:rsidRPr="009B20B7">
        <w:rPr>
          <w:rFonts w:ascii="Arial Narrow" w:hAnsi="Arial Narrow"/>
          <w:color w:val="auto"/>
        </w:rPr>
        <w:t xml:space="preserve"> </w:t>
      </w:r>
      <w:r w:rsidRPr="009B20B7">
        <w:rPr>
          <w:rFonts w:ascii="Arial Narrow" w:hAnsi="Arial Narrow"/>
          <w:b/>
          <w:bCs/>
          <w:color w:val="auto"/>
        </w:rPr>
        <w:t xml:space="preserve">Grâce au retrait « authentifié », recevez toutes les informations et modifications de la consultation </w:t>
      </w:r>
      <w:r w:rsidR="000316EC">
        <w:rPr>
          <w:rFonts w:ascii="Arial Narrow" w:hAnsi="Arial Narrow"/>
          <w:b/>
          <w:bCs/>
          <w:color w:val="00000A"/>
        </w:rPr>
        <w:t>(légalement, votre adresse mail doit être correctement configurée pour recevoir les mails de la plate forme).</w:t>
      </w:r>
    </w:p>
    <w:p w:rsidR="00AC178D" w:rsidRPr="00353260" w:rsidRDefault="00C76C82" w:rsidP="00472EC5">
      <w:pPr>
        <w:pStyle w:val="Default"/>
        <w:jc w:val="both"/>
        <w:rPr>
          <w:rFonts w:ascii="Arial Narrow" w:hAnsi="Arial Narrow"/>
          <w:color w:val="C00000"/>
        </w:rPr>
      </w:pPr>
      <w:r w:rsidRPr="00472EC5">
        <w:rPr>
          <w:rFonts w:ascii="Arial Narrow" w:hAnsi="Arial Narrow"/>
          <w:color w:val="auto"/>
        </w:rPr>
        <w:t></w:t>
      </w:r>
      <w:r w:rsidRPr="00353260">
        <w:rPr>
          <w:rFonts w:ascii="Arial Narrow" w:hAnsi="Arial Narrow"/>
          <w:color w:val="C00000"/>
        </w:rPr>
        <w:t xml:space="preserve"> </w:t>
      </w:r>
      <w:r w:rsidR="00353260" w:rsidRPr="00612989">
        <w:rPr>
          <w:rFonts w:ascii="Arial Narrow" w:hAnsi="Arial Narrow"/>
          <w:color w:val="auto"/>
        </w:rPr>
        <w:t xml:space="preserve">évitez les </w:t>
      </w:r>
      <w:r w:rsidRPr="00612989">
        <w:rPr>
          <w:rFonts w:ascii="Arial Narrow" w:hAnsi="Arial Narrow"/>
          <w:color w:val="auto"/>
        </w:rPr>
        <w:t>retrait</w:t>
      </w:r>
      <w:r w:rsidR="00353260" w:rsidRPr="00612989">
        <w:rPr>
          <w:rFonts w:ascii="Arial Narrow" w:hAnsi="Arial Narrow"/>
          <w:color w:val="auto"/>
        </w:rPr>
        <w:t>s</w:t>
      </w:r>
      <w:r w:rsidRPr="00612989">
        <w:rPr>
          <w:rFonts w:ascii="Arial Narrow" w:hAnsi="Arial Narrow"/>
          <w:color w:val="auto"/>
        </w:rPr>
        <w:t xml:space="preserve"> anonyme</w:t>
      </w:r>
      <w:r w:rsidR="00353260" w:rsidRPr="00612989">
        <w:rPr>
          <w:rFonts w:ascii="Arial Narrow" w:hAnsi="Arial Narrow"/>
          <w:color w:val="auto"/>
        </w:rPr>
        <w:t>s</w:t>
      </w:r>
      <w:r w:rsidR="00AC178D" w:rsidRPr="00353260">
        <w:rPr>
          <w:rFonts w:ascii="Arial Narrow" w:hAnsi="Arial Narrow"/>
          <w:color w:val="C00000"/>
        </w:rPr>
        <w:t xml:space="preserve"> </w:t>
      </w:r>
    </w:p>
    <w:p w:rsidR="00AC178D" w:rsidRPr="009B20B7" w:rsidRDefault="00AC178D" w:rsidP="00472EC5">
      <w:pPr>
        <w:pStyle w:val="Default"/>
        <w:jc w:val="both"/>
        <w:rPr>
          <w:rFonts w:ascii="Arial Narrow" w:hAnsi="Arial Narrow"/>
          <w:color w:val="auto"/>
        </w:rPr>
      </w:pPr>
    </w:p>
    <w:p w:rsidR="00AC178D" w:rsidRPr="009B20B7" w:rsidRDefault="00AC178D" w:rsidP="00472EC5">
      <w:pPr>
        <w:pStyle w:val="Default"/>
        <w:jc w:val="both"/>
        <w:rPr>
          <w:rFonts w:ascii="Arial Narrow" w:hAnsi="Arial Narrow"/>
          <w:color w:val="auto"/>
        </w:rPr>
      </w:pPr>
      <w:r w:rsidRPr="009B20B7">
        <w:rPr>
          <w:rFonts w:ascii="Arial Narrow" w:hAnsi="Arial Narrow"/>
          <w:b/>
          <w:bCs/>
          <w:i/>
          <w:iCs/>
          <w:color w:val="auto"/>
        </w:rPr>
        <w:t xml:space="preserve">2) J’ai des questions ? </w:t>
      </w:r>
      <w:r w:rsidR="00472EC5" w:rsidRPr="00612989">
        <w:rPr>
          <w:rFonts w:ascii="Arial Narrow" w:hAnsi="Arial Narrow"/>
          <w:b/>
          <w:bCs/>
          <w:i/>
          <w:iCs/>
          <w:color w:val="auto"/>
        </w:rPr>
        <w:t>Uniquement</w:t>
      </w:r>
      <w:r w:rsidRPr="00612989">
        <w:rPr>
          <w:rFonts w:ascii="Arial Narrow" w:hAnsi="Arial Narrow"/>
          <w:b/>
          <w:bCs/>
          <w:i/>
          <w:iCs/>
          <w:color w:val="auto"/>
        </w:rPr>
        <w:t xml:space="preserve"> </w:t>
      </w:r>
      <w:r w:rsidR="00353260" w:rsidRPr="00612989">
        <w:rPr>
          <w:rFonts w:ascii="Arial Narrow" w:hAnsi="Arial Narrow"/>
          <w:b/>
          <w:bCs/>
          <w:i/>
          <w:iCs/>
          <w:color w:val="auto"/>
        </w:rPr>
        <w:t>via</w:t>
      </w:r>
      <w:r w:rsidRPr="00612989">
        <w:rPr>
          <w:rFonts w:ascii="Arial Narrow" w:hAnsi="Arial Narrow"/>
          <w:b/>
          <w:bCs/>
          <w:i/>
          <w:iCs/>
          <w:color w:val="auto"/>
        </w:rPr>
        <w:t xml:space="preserve"> le</w:t>
      </w:r>
      <w:r w:rsidRPr="009B20B7">
        <w:rPr>
          <w:rFonts w:ascii="Arial Narrow" w:hAnsi="Arial Narrow"/>
          <w:b/>
          <w:bCs/>
          <w:i/>
          <w:iCs/>
          <w:color w:val="auto"/>
        </w:rPr>
        <w:t xml:space="preserve"> profil acheteur ! </w:t>
      </w:r>
    </w:p>
    <w:p w:rsidR="00AC178D" w:rsidRPr="009B20B7" w:rsidRDefault="00AC178D" w:rsidP="00472EC5">
      <w:pPr>
        <w:pStyle w:val="Default"/>
        <w:spacing w:after="15"/>
        <w:jc w:val="both"/>
        <w:rPr>
          <w:rFonts w:ascii="Arial Narrow" w:hAnsi="Arial Narrow"/>
          <w:color w:val="auto"/>
        </w:rPr>
      </w:pPr>
      <w:r w:rsidRPr="009B20B7">
        <w:rPr>
          <w:rFonts w:ascii="Arial Narrow" w:hAnsi="Arial Narrow"/>
          <w:color w:val="auto"/>
        </w:rPr>
        <w:t xml:space="preserve"> </w:t>
      </w:r>
      <w:r w:rsidR="00C76C82" w:rsidRPr="009B20B7">
        <w:rPr>
          <w:rFonts w:ascii="Arial Narrow" w:hAnsi="Arial Narrow"/>
          <w:color w:val="auto"/>
        </w:rPr>
        <w:t>Posez</w:t>
      </w:r>
      <w:r w:rsidRPr="009B20B7">
        <w:rPr>
          <w:rFonts w:ascii="Arial Narrow" w:hAnsi="Arial Narrow"/>
          <w:color w:val="auto"/>
        </w:rPr>
        <w:t xml:space="preserve"> vos </w:t>
      </w:r>
      <w:r w:rsidR="00C76C82" w:rsidRPr="009B20B7">
        <w:rPr>
          <w:rFonts w:ascii="Arial Narrow" w:hAnsi="Arial Narrow"/>
          <w:color w:val="auto"/>
        </w:rPr>
        <w:t>questions</w:t>
      </w:r>
      <w:r w:rsidRPr="009B20B7">
        <w:rPr>
          <w:rFonts w:ascii="Arial Narrow" w:hAnsi="Arial Narrow"/>
          <w:color w:val="auto"/>
        </w:rPr>
        <w:t xml:space="preserve"> </w:t>
      </w:r>
      <w:r w:rsidR="00C76C82" w:rsidRPr="009B20B7">
        <w:rPr>
          <w:rFonts w:ascii="Arial Narrow" w:hAnsi="Arial Narrow"/>
          <w:color w:val="auto"/>
        </w:rPr>
        <w:t>uniquement</w:t>
      </w:r>
      <w:r w:rsidRPr="009B20B7">
        <w:rPr>
          <w:rFonts w:ascii="Arial Narrow" w:hAnsi="Arial Narrow"/>
          <w:color w:val="auto"/>
        </w:rPr>
        <w:t xml:space="preserve"> via la </w:t>
      </w:r>
      <w:r w:rsidR="00C76C82" w:rsidRPr="009B20B7">
        <w:rPr>
          <w:rFonts w:ascii="Arial Narrow" w:hAnsi="Arial Narrow"/>
          <w:color w:val="auto"/>
        </w:rPr>
        <w:t>plateforme</w:t>
      </w:r>
      <w:r w:rsidRPr="009B20B7">
        <w:rPr>
          <w:rFonts w:ascii="Arial Narrow" w:hAnsi="Arial Narrow"/>
          <w:color w:val="auto"/>
        </w:rPr>
        <w:t xml:space="preserve"> </w:t>
      </w:r>
    </w:p>
    <w:p w:rsidR="00AC178D" w:rsidRPr="009B20B7" w:rsidRDefault="00AC178D" w:rsidP="00472EC5">
      <w:pPr>
        <w:pStyle w:val="Default"/>
        <w:jc w:val="both"/>
        <w:rPr>
          <w:rFonts w:ascii="Arial Narrow" w:hAnsi="Arial Narrow"/>
          <w:color w:val="auto"/>
        </w:rPr>
      </w:pPr>
      <w:r w:rsidRPr="009B20B7">
        <w:rPr>
          <w:rFonts w:ascii="Arial Narrow" w:hAnsi="Arial Narrow"/>
          <w:color w:val="auto"/>
        </w:rPr>
        <w:t xml:space="preserve"> </w:t>
      </w:r>
      <w:r w:rsidR="00C76C82" w:rsidRPr="009B20B7">
        <w:rPr>
          <w:rFonts w:ascii="Arial Narrow" w:hAnsi="Arial Narrow"/>
          <w:color w:val="auto"/>
        </w:rPr>
        <w:t>Attention</w:t>
      </w:r>
      <w:r w:rsidR="00C76C82">
        <w:rPr>
          <w:rFonts w:ascii="Arial Narrow" w:hAnsi="Arial Narrow"/>
          <w:color w:val="auto"/>
        </w:rPr>
        <w:t xml:space="preserve"> aux dé</w:t>
      </w:r>
      <w:r w:rsidRPr="009B20B7">
        <w:rPr>
          <w:rFonts w:ascii="Arial Narrow" w:hAnsi="Arial Narrow"/>
          <w:color w:val="auto"/>
        </w:rPr>
        <w:t xml:space="preserve">lais pour </w:t>
      </w:r>
      <w:r w:rsidR="00C76C82" w:rsidRPr="009B20B7">
        <w:rPr>
          <w:rFonts w:ascii="Arial Narrow" w:hAnsi="Arial Narrow"/>
          <w:color w:val="auto"/>
        </w:rPr>
        <w:t>poser</w:t>
      </w:r>
      <w:r w:rsidR="00C76C82">
        <w:rPr>
          <w:rFonts w:ascii="Arial Narrow" w:hAnsi="Arial Narrow"/>
          <w:color w:val="auto"/>
        </w:rPr>
        <w:t xml:space="preserve"> de</w:t>
      </w:r>
      <w:r w:rsidRPr="009B20B7">
        <w:rPr>
          <w:rFonts w:ascii="Arial Narrow" w:hAnsi="Arial Narrow"/>
          <w:color w:val="auto"/>
        </w:rPr>
        <w:t xml:space="preserve">s </w:t>
      </w:r>
      <w:r w:rsidR="00C76C82" w:rsidRPr="009B20B7">
        <w:rPr>
          <w:rFonts w:ascii="Arial Narrow" w:hAnsi="Arial Narrow"/>
          <w:color w:val="auto"/>
        </w:rPr>
        <w:t>questions</w:t>
      </w:r>
      <w:r w:rsidR="00C76C82">
        <w:rPr>
          <w:rFonts w:ascii="Arial Narrow" w:hAnsi="Arial Narrow"/>
          <w:color w:val="auto"/>
        </w:rPr>
        <w:t xml:space="preserve"> (lire le rè</w:t>
      </w:r>
      <w:r w:rsidR="00C76C82" w:rsidRPr="009B20B7">
        <w:rPr>
          <w:rFonts w:ascii="Arial Narrow" w:hAnsi="Arial Narrow"/>
          <w:color w:val="auto"/>
        </w:rPr>
        <w:t>glement</w:t>
      </w:r>
      <w:r w:rsidR="00C76C82">
        <w:rPr>
          <w:rFonts w:ascii="Arial Narrow" w:hAnsi="Arial Narrow"/>
          <w:color w:val="auto"/>
        </w:rPr>
        <w:t xml:space="preserve"> de</w:t>
      </w:r>
      <w:r w:rsidRPr="009B20B7">
        <w:rPr>
          <w:rFonts w:ascii="Arial Narrow" w:hAnsi="Arial Narrow"/>
          <w:color w:val="auto"/>
        </w:rPr>
        <w:t xml:space="preserve"> consultation) </w:t>
      </w:r>
    </w:p>
    <w:p w:rsidR="00AC178D" w:rsidRPr="009B20B7" w:rsidRDefault="00AC178D" w:rsidP="00472EC5">
      <w:pPr>
        <w:pStyle w:val="Default"/>
        <w:jc w:val="both"/>
        <w:rPr>
          <w:rFonts w:ascii="Arial Narrow" w:hAnsi="Arial Narrow"/>
          <w:color w:val="auto"/>
        </w:rPr>
      </w:pPr>
    </w:p>
    <w:p w:rsidR="00AC178D" w:rsidRPr="009B20B7" w:rsidRDefault="00AC178D" w:rsidP="00472EC5">
      <w:pPr>
        <w:pStyle w:val="Default"/>
        <w:jc w:val="both"/>
        <w:rPr>
          <w:rFonts w:ascii="Arial Narrow" w:hAnsi="Arial Narrow"/>
          <w:color w:val="auto"/>
        </w:rPr>
      </w:pPr>
      <w:r w:rsidRPr="009B20B7">
        <w:rPr>
          <w:rFonts w:ascii="Arial Narrow" w:hAnsi="Arial Narrow"/>
          <w:b/>
          <w:bCs/>
          <w:i/>
          <w:iCs/>
          <w:color w:val="auto"/>
        </w:rPr>
        <w:t xml:space="preserve">3) Je prépare mon dépôt au préalable ! </w:t>
      </w:r>
    </w:p>
    <w:p w:rsidR="00AC178D" w:rsidRDefault="00AC178D" w:rsidP="00472EC5">
      <w:pPr>
        <w:pStyle w:val="Default"/>
        <w:spacing w:after="15"/>
        <w:jc w:val="both"/>
        <w:rPr>
          <w:rFonts w:ascii="Arial Narrow" w:hAnsi="Arial Narrow"/>
          <w:color w:val="auto"/>
        </w:rPr>
      </w:pPr>
      <w:r w:rsidRPr="009B20B7">
        <w:rPr>
          <w:rFonts w:ascii="Arial Narrow" w:hAnsi="Arial Narrow"/>
          <w:color w:val="auto"/>
        </w:rPr>
        <w:t xml:space="preserve"> </w:t>
      </w:r>
      <w:r w:rsidR="00C76C82" w:rsidRPr="009B20B7">
        <w:rPr>
          <w:rFonts w:ascii="Arial Narrow" w:hAnsi="Arial Narrow"/>
          <w:color w:val="auto"/>
        </w:rPr>
        <w:t>Organisez</w:t>
      </w:r>
      <w:r w:rsidR="00C76C82">
        <w:rPr>
          <w:rFonts w:ascii="Arial Narrow" w:hAnsi="Arial Narrow"/>
          <w:color w:val="auto"/>
        </w:rPr>
        <w:t xml:space="preserve"> vos piè</w:t>
      </w:r>
      <w:r w:rsidR="00C76C82" w:rsidRPr="009B20B7">
        <w:rPr>
          <w:rFonts w:ascii="Arial Narrow" w:hAnsi="Arial Narrow"/>
          <w:color w:val="auto"/>
        </w:rPr>
        <w:t>ces</w:t>
      </w:r>
      <w:r w:rsidRPr="009B20B7">
        <w:rPr>
          <w:rFonts w:ascii="Arial Narrow" w:hAnsi="Arial Narrow"/>
          <w:color w:val="auto"/>
        </w:rPr>
        <w:t xml:space="preserve"> </w:t>
      </w:r>
      <w:r w:rsidR="00C76C82" w:rsidRPr="009B20B7">
        <w:rPr>
          <w:rFonts w:ascii="Arial Narrow" w:hAnsi="Arial Narrow"/>
          <w:color w:val="auto"/>
        </w:rPr>
        <w:t>en</w:t>
      </w:r>
      <w:r w:rsidRPr="009B20B7">
        <w:rPr>
          <w:rFonts w:ascii="Arial Narrow" w:hAnsi="Arial Narrow"/>
          <w:color w:val="auto"/>
        </w:rPr>
        <w:t xml:space="preserve"> </w:t>
      </w:r>
      <w:r w:rsidR="00C76C82" w:rsidRPr="009B20B7">
        <w:rPr>
          <w:rFonts w:ascii="Arial Narrow" w:hAnsi="Arial Narrow"/>
          <w:color w:val="auto"/>
        </w:rPr>
        <w:t>sous-dossiers</w:t>
      </w:r>
      <w:r w:rsidR="00C76C82">
        <w:rPr>
          <w:rFonts w:ascii="Arial Narrow" w:hAnsi="Arial Narrow"/>
          <w:color w:val="auto"/>
        </w:rPr>
        <w:t xml:space="preserve"> « Candidature » e</w:t>
      </w:r>
      <w:r w:rsidRPr="009B20B7">
        <w:rPr>
          <w:rFonts w:ascii="Arial Narrow" w:hAnsi="Arial Narrow"/>
          <w:color w:val="auto"/>
        </w:rPr>
        <w:t xml:space="preserve">t « </w:t>
      </w:r>
      <w:r w:rsidR="00C76C82" w:rsidRPr="009B20B7">
        <w:rPr>
          <w:rFonts w:ascii="Arial Narrow" w:hAnsi="Arial Narrow"/>
          <w:color w:val="auto"/>
        </w:rPr>
        <w:t>Offres</w:t>
      </w:r>
      <w:r w:rsidRPr="009B20B7">
        <w:rPr>
          <w:rFonts w:ascii="Arial Narrow" w:hAnsi="Arial Narrow"/>
          <w:color w:val="auto"/>
        </w:rPr>
        <w:t xml:space="preserve"> » … </w:t>
      </w:r>
    </w:p>
    <w:p w:rsidR="00353260" w:rsidRPr="00612989" w:rsidRDefault="00353260" w:rsidP="00472EC5">
      <w:pPr>
        <w:pStyle w:val="Default"/>
        <w:spacing w:after="15"/>
        <w:jc w:val="both"/>
        <w:rPr>
          <w:rFonts w:ascii="Arial Narrow" w:hAnsi="Arial Narrow"/>
          <w:color w:val="auto"/>
        </w:rPr>
      </w:pPr>
      <w:r w:rsidRPr="00612989">
        <w:rPr>
          <w:rFonts w:ascii="Arial Narrow" w:hAnsi="Arial Narrow"/>
          <w:color w:val="auto"/>
        </w:rPr>
        <w:t> Donnez-leur des noms courts</w:t>
      </w:r>
    </w:p>
    <w:p w:rsidR="00353260" w:rsidRPr="00612989" w:rsidRDefault="00353260" w:rsidP="00472EC5">
      <w:pPr>
        <w:pStyle w:val="Default"/>
        <w:spacing w:after="15"/>
        <w:jc w:val="both"/>
        <w:rPr>
          <w:rFonts w:ascii="Arial Narrow" w:hAnsi="Arial Narrow"/>
          <w:color w:val="auto"/>
        </w:rPr>
      </w:pPr>
      <w:r w:rsidRPr="00612989">
        <w:rPr>
          <w:rFonts w:ascii="Arial Narrow" w:hAnsi="Arial Narrow"/>
          <w:color w:val="auto"/>
        </w:rPr>
        <w:t> Numérotez vos fichiers dans un ordre logique</w:t>
      </w:r>
    </w:p>
    <w:p w:rsidR="00AC178D" w:rsidRPr="00612989" w:rsidRDefault="00C76C82" w:rsidP="00472EC5">
      <w:pPr>
        <w:pStyle w:val="Default"/>
        <w:jc w:val="both"/>
        <w:rPr>
          <w:rFonts w:ascii="Arial Narrow" w:hAnsi="Arial Narrow"/>
          <w:color w:val="auto"/>
        </w:rPr>
      </w:pPr>
      <w:r w:rsidRPr="00612989">
        <w:rPr>
          <w:rFonts w:ascii="Arial Narrow" w:hAnsi="Arial Narrow"/>
          <w:color w:val="auto"/>
        </w:rPr>
        <w:t> Privilégiez le</w:t>
      </w:r>
      <w:r w:rsidR="00AC178D" w:rsidRPr="00612989">
        <w:rPr>
          <w:rFonts w:ascii="Arial Narrow" w:hAnsi="Arial Narrow"/>
          <w:color w:val="auto"/>
        </w:rPr>
        <w:t xml:space="preserve"> format PDF</w:t>
      </w:r>
    </w:p>
    <w:p w:rsidR="00AC178D" w:rsidRPr="009B20B7" w:rsidRDefault="00AC178D" w:rsidP="00472EC5">
      <w:pPr>
        <w:pStyle w:val="Default"/>
        <w:jc w:val="both"/>
        <w:rPr>
          <w:rFonts w:ascii="Arial Narrow" w:hAnsi="Arial Narrow"/>
          <w:color w:val="auto"/>
        </w:rPr>
      </w:pPr>
    </w:p>
    <w:p w:rsidR="00F4771A" w:rsidRPr="00F4771A" w:rsidRDefault="00AC178D" w:rsidP="00472EC5">
      <w:pPr>
        <w:pStyle w:val="Default"/>
        <w:jc w:val="both"/>
        <w:rPr>
          <w:rFonts w:ascii="Arial Narrow" w:hAnsi="Arial Narrow"/>
          <w:b/>
          <w:bCs/>
          <w:i/>
          <w:iCs/>
          <w:color w:val="auto"/>
        </w:rPr>
      </w:pPr>
      <w:r w:rsidRPr="009B20B7">
        <w:rPr>
          <w:rFonts w:ascii="Arial Narrow" w:hAnsi="Arial Narrow"/>
          <w:b/>
          <w:bCs/>
          <w:i/>
          <w:iCs/>
          <w:color w:val="auto"/>
        </w:rPr>
        <w:t xml:space="preserve">4) J’anticipe mon dépôt ! </w:t>
      </w:r>
    </w:p>
    <w:p w:rsidR="00AC178D" w:rsidRPr="00353260" w:rsidRDefault="00C76C82" w:rsidP="00472EC5">
      <w:pPr>
        <w:pStyle w:val="Default"/>
        <w:spacing w:after="15"/>
        <w:jc w:val="both"/>
        <w:rPr>
          <w:rFonts w:ascii="Arial Narrow" w:hAnsi="Arial Narrow"/>
          <w:color w:val="auto"/>
        </w:rPr>
      </w:pPr>
      <w:r w:rsidRPr="00353260">
        <w:rPr>
          <w:rFonts w:ascii="Arial Narrow" w:hAnsi="Arial Narrow"/>
          <w:color w:val="auto"/>
        </w:rPr>
        <w:t> Démarrez</w:t>
      </w:r>
      <w:r w:rsidR="00AC178D" w:rsidRPr="00353260">
        <w:rPr>
          <w:rFonts w:ascii="Arial Narrow" w:hAnsi="Arial Narrow"/>
          <w:color w:val="auto"/>
        </w:rPr>
        <w:t xml:space="preserve"> </w:t>
      </w:r>
      <w:r w:rsidRPr="00353260">
        <w:rPr>
          <w:rFonts w:ascii="Arial Narrow" w:hAnsi="Arial Narrow"/>
          <w:color w:val="auto"/>
        </w:rPr>
        <w:t xml:space="preserve">votre </w:t>
      </w:r>
      <w:r w:rsidR="008919DA" w:rsidRPr="00353260">
        <w:rPr>
          <w:rFonts w:ascii="Arial Narrow" w:hAnsi="Arial Narrow"/>
          <w:color w:val="auto"/>
        </w:rPr>
        <w:t>dépôt</w:t>
      </w:r>
      <w:r w:rsidR="00AC178D" w:rsidRPr="00353260">
        <w:rPr>
          <w:rFonts w:ascii="Arial Narrow" w:hAnsi="Arial Narrow"/>
          <w:color w:val="auto"/>
        </w:rPr>
        <w:t xml:space="preserve"> au moins 4</w:t>
      </w:r>
      <w:r w:rsidR="00353260" w:rsidRPr="00353260">
        <w:rPr>
          <w:rFonts w:ascii="Arial Narrow" w:hAnsi="Arial Narrow"/>
          <w:color w:val="auto"/>
        </w:rPr>
        <w:t xml:space="preserve"> </w:t>
      </w:r>
      <w:r w:rsidR="00AC178D" w:rsidRPr="00353260">
        <w:rPr>
          <w:rFonts w:ascii="Arial Narrow" w:hAnsi="Arial Narrow"/>
          <w:color w:val="auto"/>
        </w:rPr>
        <w:t>h</w:t>
      </w:r>
      <w:r w:rsidR="008A4DDB">
        <w:rPr>
          <w:rFonts w:ascii="Arial Narrow" w:hAnsi="Arial Narrow"/>
          <w:color w:val="auto"/>
        </w:rPr>
        <w:t>eures</w:t>
      </w:r>
      <w:r w:rsidR="00AC178D" w:rsidRPr="00353260">
        <w:rPr>
          <w:rFonts w:ascii="Arial Narrow" w:hAnsi="Arial Narrow"/>
          <w:color w:val="auto"/>
        </w:rPr>
        <w:t xml:space="preserve"> avant l’</w:t>
      </w:r>
      <w:r w:rsidRPr="00353260">
        <w:rPr>
          <w:rFonts w:ascii="Arial Narrow" w:hAnsi="Arial Narrow"/>
          <w:color w:val="auto"/>
        </w:rPr>
        <w:t>heure</w:t>
      </w:r>
      <w:r w:rsidR="00AC178D" w:rsidRPr="00353260">
        <w:rPr>
          <w:rFonts w:ascii="Arial Narrow" w:hAnsi="Arial Narrow"/>
          <w:color w:val="auto"/>
        </w:rPr>
        <w:t xml:space="preserve"> limit</w:t>
      </w:r>
      <w:r w:rsidR="00353260" w:rsidRPr="00353260">
        <w:rPr>
          <w:rFonts w:ascii="Arial Narrow" w:hAnsi="Arial Narrow"/>
          <w:color w:val="auto"/>
        </w:rPr>
        <w:t>e</w:t>
      </w:r>
      <w:r w:rsidR="00AC178D" w:rsidRPr="00353260">
        <w:rPr>
          <w:rFonts w:ascii="Arial Narrow" w:hAnsi="Arial Narrow"/>
          <w:color w:val="auto"/>
        </w:rPr>
        <w:t xml:space="preserve"> ! </w:t>
      </w:r>
    </w:p>
    <w:p w:rsidR="00AC178D" w:rsidRPr="009B20B7" w:rsidRDefault="008919DA" w:rsidP="00472EC5">
      <w:pPr>
        <w:pStyle w:val="Default"/>
        <w:spacing w:after="15"/>
        <w:jc w:val="both"/>
        <w:rPr>
          <w:rFonts w:ascii="Arial Narrow" w:hAnsi="Arial Narrow"/>
          <w:color w:val="auto"/>
        </w:rPr>
      </w:pPr>
      <w:r w:rsidRPr="002D5FF5">
        <w:rPr>
          <w:rFonts w:ascii="Arial Narrow" w:hAnsi="Arial Narrow"/>
          <w:color w:val="auto"/>
        </w:rPr>
        <w:t> Votre</w:t>
      </w:r>
      <w:r w:rsidR="00AC178D" w:rsidRPr="002D5FF5">
        <w:rPr>
          <w:rFonts w:ascii="Arial Narrow" w:hAnsi="Arial Narrow"/>
          <w:color w:val="auto"/>
        </w:rPr>
        <w:t xml:space="preserve"> pli dépass</w:t>
      </w:r>
      <w:r w:rsidR="00353260" w:rsidRPr="002D5FF5">
        <w:rPr>
          <w:rFonts w:ascii="Arial Narrow" w:hAnsi="Arial Narrow"/>
          <w:color w:val="auto"/>
        </w:rPr>
        <w:t>e</w:t>
      </w:r>
      <w:r w:rsidR="00AC178D" w:rsidRPr="002D5FF5">
        <w:rPr>
          <w:rFonts w:ascii="Arial Narrow" w:hAnsi="Arial Narrow"/>
          <w:color w:val="auto"/>
        </w:rPr>
        <w:t xml:space="preserve"> </w:t>
      </w:r>
      <w:r w:rsidR="000316EC">
        <w:rPr>
          <w:rFonts w:ascii="Arial Narrow" w:hAnsi="Arial Narrow"/>
          <w:color w:val="auto"/>
        </w:rPr>
        <w:t>2</w:t>
      </w:r>
      <w:r w:rsidR="00AC178D" w:rsidRPr="002D5FF5">
        <w:rPr>
          <w:rFonts w:ascii="Arial Narrow" w:hAnsi="Arial Narrow"/>
          <w:color w:val="auto"/>
        </w:rPr>
        <w:t xml:space="preserve">00 Mo ? </w:t>
      </w:r>
      <w:r w:rsidRPr="002D5FF5">
        <w:rPr>
          <w:rFonts w:ascii="Arial Narrow" w:hAnsi="Arial Narrow"/>
          <w:color w:val="auto"/>
        </w:rPr>
        <w:t>Redoublez</w:t>
      </w:r>
      <w:r w:rsidR="005A0C1B" w:rsidRPr="002D5FF5">
        <w:rPr>
          <w:rFonts w:ascii="Arial Narrow" w:hAnsi="Arial Narrow"/>
          <w:color w:val="auto"/>
        </w:rPr>
        <w:t xml:space="preserve"> de pré</w:t>
      </w:r>
      <w:r w:rsidRPr="002D5FF5">
        <w:rPr>
          <w:rFonts w:ascii="Arial Narrow" w:hAnsi="Arial Narrow"/>
          <w:color w:val="auto"/>
        </w:rPr>
        <w:t>caution, dépose</w:t>
      </w:r>
      <w:r w:rsidR="00AC178D" w:rsidRPr="002D5FF5">
        <w:rPr>
          <w:rFonts w:ascii="Arial Narrow" w:hAnsi="Arial Narrow"/>
          <w:color w:val="auto"/>
        </w:rPr>
        <w:t xml:space="preserve">z la </w:t>
      </w:r>
      <w:r w:rsidRPr="002D5FF5">
        <w:rPr>
          <w:rFonts w:ascii="Arial Narrow" w:hAnsi="Arial Narrow"/>
          <w:color w:val="auto"/>
        </w:rPr>
        <w:t>veille</w:t>
      </w:r>
      <w:r w:rsidR="00AC178D" w:rsidRPr="002D5FF5">
        <w:rPr>
          <w:rFonts w:ascii="Arial Narrow" w:hAnsi="Arial Narrow"/>
          <w:color w:val="auto"/>
        </w:rPr>
        <w:t xml:space="preserve"> !</w:t>
      </w:r>
      <w:r w:rsidR="00AC178D" w:rsidRPr="009B20B7">
        <w:rPr>
          <w:rFonts w:ascii="Arial Narrow" w:hAnsi="Arial Narrow"/>
          <w:color w:val="auto"/>
        </w:rPr>
        <w:t xml:space="preserve"> </w:t>
      </w:r>
    </w:p>
    <w:p w:rsidR="00AC178D" w:rsidRPr="00F4771A" w:rsidRDefault="008919DA" w:rsidP="00472EC5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color w:val="auto"/>
        </w:rPr>
        <w:t> Votre dépô</w:t>
      </w:r>
      <w:r w:rsidRPr="009B20B7">
        <w:rPr>
          <w:rFonts w:ascii="Arial Narrow" w:hAnsi="Arial Narrow"/>
          <w:color w:val="auto"/>
        </w:rPr>
        <w:t>t</w:t>
      </w:r>
      <w:r w:rsidR="00AC178D" w:rsidRPr="009B20B7">
        <w:rPr>
          <w:rFonts w:ascii="Arial Narrow" w:hAnsi="Arial Narrow"/>
          <w:color w:val="auto"/>
        </w:rPr>
        <w:t xml:space="preserve"> </w:t>
      </w:r>
      <w:r w:rsidRPr="009B20B7">
        <w:rPr>
          <w:rFonts w:ascii="Arial Narrow" w:hAnsi="Arial Narrow"/>
          <w:color w:val="auto"/>
        </w:rPr>
        <w:t>est</w:t>
      </w:r>
      <w:r>
        <w:rPr>
          <w:rFonts w:ascii="Arial Narrow" w:hAnsi="Arial Narrow"/>
          <w:color w:val="auto"/>
        </w:rPr>
        <w:t xml:space="preserve"> sé</w:t>
      </w:r>
      <w:r w:rsidR="00AC178D" w:rsidRPr="009B20B7">
        <w:rPr>
          <w:rFonts w:ascii="Arial Narrow" w:hAnsi="Arial Narrow"/>
          <w:color w:val="auto"/>
        </w:rPr>
        <w:t>curisé (</w:t>
      </w:r>
      <w:r w:rsidR="002D5FF5" w:rsidRPr="00612989">
        <w:rPr>
          <w:rFonts w:ascii="Arial Narrow" w:hAnsi="Arial Narrow"/>
          <w:i/>
          <w:iCs/>
          <w:color w:val="auto"/>
        </w:rPr>
        <w:t>chiffrement</w:t>
      </w:r>
      <w:r w:rsidR="00AC178D" w:rsidRPr="00612989">
        <w:rPr>
          <w:rFonts w:ascii="Arial Narrow" w:hAnsi="Arial Narrow"/>
          <w:i/>
          <w:iCs/>
          <w:color w:val="auto"/>
        </w:rPr>
        <w:t>, horoda</w:t>
      </w:r>
      <w:r w:rsidRPr="00612989">
        <w:rPr>
          <w:rFonts w:ascii="Arial Narrow" w:hAnsi="Arial Narrow"/>
          <w:i/>
          <w:iCs/>
          <w:color w:val="auto"/>
        </w:rPr>
        <w:t>tage</w:t>
      </w:r>
      <w:r>
        <w:rPr>
          <w:rFonts w:ascii="Arial Narrow" w:hAnsi="Arial Narrow"/>
          <w:i/>
          <w:iCs/>
          <w:color w:val="auto"/>
        </w:rPr>
        <w:t xml:space="preserve">, inaccessible avant la </w:t>
      </w:r>
      <w:r w:rsidR="00545BE1">
        <w:rPr>
          <w:rFonts w:ascii="Arial Narrow" w:hAnsi="Arial Narrow"/>
          <w:i/>
          <w:iCs/>
          <w:color w:val="auto"/>
        </w:rPr>
        <w:t>clô</w:t>
      </w:r>
      <w:r w:rsidR="00545BE1" w:rsidRPr="009B20B7">
        <w:rPr>
          <w:rFonts w:ascii="Arial Narrow" w:hAnsi="Arial Narrow"/>
          <w:i/>
          <w:iCs/>
          <w:color w:val="auto"/>
        </w:rPr>
        <w:t>ture)</w:t>
      </w:r>
      <w:r w:rsidR="00AC178D" w:rsidRPr="009B20B7">
        <w:rPr>
          <w:rFonts w:ascii="Arial Narrow" w:hAnsi="Arial Narrow"/>
          <w:i/>
          <w:iCs/>
          <w:color w:val="auto"/>
        </w:rPr>
        <w:t xml:space="preserve"> </w:t>
      </w:r>
      <w:r w:rsidR="00F4771A">
        <w:rPr>
          <w:rFonts w:ascii="Arial Narrow" w:hAnsi="Arial Narrow"/>
          <w:i/>
          <w:iCs/>
          <w:color w:val="auto"/>
        </w:rPr>
        <w:t xml:space="preserve">et </w:t>
      </w:r>
      <w:r w:rsidR="00F4771A" w:rsidRPr="00F4771A">
        <w:rPr>
          <w:rFonts w:ascii="Arial Narrow" w:hAnsi="Arial Narrow"/>
          <w:bCs/>
        </w:rPr>
        <w:t xml:space="preserve">pour la Ville de Peymeinade, plus besoin de signature électronique </w:t>
      </w:r>
      <w:r w:rsidR="002D5FF5">
        <w:rPr>
          <w:rFonts w:ascii="Arial Narrow" w:hAnsi="Arial Narrow"/>
          <w:bCs/>
        </w:rPr>
        <w:t>au moment du dépôt</w:t>
      </w:r>
    </w:p>
    <w:p w:rsidR="00AC178D" w:rsidRPr="009B20B7" w:rsidRDefault="00AC178D" w:rsidP="00472EC5">
      <w:pPr>
        <w:pStyle w:val="Default"/>
        <w:spacing w:after="15"/>
        <w:jc w:val="both"/>
        <w:rPr>
          <w:rFonts w:ascii="Arial Narrow" w:hAnsi="Arial Narrow"/>
          <w:color w:val="auto"/>
        </w:rPr>
      </w:pPr>
      <w:r w:rsidRPr="009B20B7">
        <w:rPr>
          <w:rFonts w:ascii="Arial Narrow" w:hAnsi="Arial Narrow"/>
          <w:color w:val="auto"/>
        </w:rPr>
        <w:t xml:space="preserve"> </w:t>
      </w:r>
      <w:r w:rsidRPr="009B20B7">
        <w:rPr>
          <w:rFonts w:ascii="Arial Narrow" w:hAnsi="Arial Narrow"/>
          <w:b/>
          <w:bCs/>
          <w:color w:val="auto"/>
        </w:rPr>
        <w:t xml:space="preserve">Un problème technique ? </w:t>
      </w:r>
      <w:r w:rsidR="008C409A" w:rsidRPr="009B20B7">
        <w:rPr>
          <w:rFonts w:ascii="Arial Narrow" w:hAnsi="Arial Narrow"/>
          <w:b/>
          <w:bCs/>
          <w:color w:val="auto"/>
        </w:rPr>
        <w:t>Contactez</w:t>
      </w:r>
      <w:r w:rsidRPr="009B20B7">
        <w:rPr>
          <w:rFonts w:ascii="Arial Narrow" w:hAnsi="Arial Narrow"/>
          <w:b/>
          <w:bCs/>
          <w:color w:val="auto"/>
        </w:rPr>
        <w:t xml:space="preserve"> la hotline de </w:t>
      </w:r>
      <w:r w:rsidR="00472EC5">
        <w:rPr>
          <w:rFonts w:ascii="Arial Narrow" w:hAnsi="Arial Narrow"/>
          <w:b/>
          <w:bCs/>
          <w:color w:val="0033CC"/>
          <w:u w:val="single"/>
        </w:rPr>
        <w:t>https://www.m</w:t>
      </w:r>
      <w:r w:rsidR="008919DA" w:rsidRPr="002D5FF5">
        <w:rPr>
          <w:rFonts w:ascii="Arial Narrow" w:hAnsi="Arial Narrow"/>
          <w:b/>
          <w:bCs/>
          <w:color w:val="0033CC"/>
          <w:u w:val="single"/>
        </w:rPr>
        <w:t>arch</w:t>
      </w:r>
      <w:r w:rsidR="002D5FF5" w:rsidRPr="002D5FF5">
        <w:rPr>
          <w:rFonts w:ascii="Arial Narrow" w:hAnsi="Arial Narrow"/>
          <w:b/>
          <w:bCs/>
          <w:color w:val="0033CC"/>
          <w:u w:val="single"/>
        </w:rPr>
        <w:t>e</w:t>
      </w:r>
      <w:r w:rsidR="008919DA" w:rsidRPr="002D5FF5">
        <w:rPr>
          <w:rFonts w:ascii="Arial Narrow" w:hAnsi="Arial Narrow"/>
          <w:b/>
          <w:bCs/>
          <w:color w:val="0033CC"/>
          <w:u w:val="single"/>
        </w:rPr>
        <w:t>s</w:t>
      </w:r>
      <w:r w:rsidR="002D5FF5" w:rsidRPr="002D5FF5">
        <w:rPr>
          <w:rFonts w:ascii="Arial Narrow" w:hAnsi="Arial Narrow"/>
          <w:b/>
          <w:bCs/>
          <w:color w:val="0033CC"/>
          <w:u w:val="single"/>
        </w:rPr>
        <w:t>-</w:t>
      </w:r>
      <w:r w:rsidR="008919DA" w:rsidRPr="002D5FF5">
        <w:rPr>
          <w:rFonts w:ascii="Arial Narrow" w:hAnsi="Arial Narrow"/>
          <w:b/>
          <w:bCs/>
          <w:color w:val="0033CC"/>
          <w:u w:val="single"/>
        </w:rPr>
        <w:t>s</w:t>
      </w:r>
      <w:r w:rsidR="002D5FF5" w:rsidRPr="002D5FF5">
        <w:rPr>
          <w:rFonts w:ascii="Arial Narrow" w:hAnsi="Arial Narrow"/>
          <w:b/>
          <w:bCs/>
          <w:color w:val="0033CC"/>
          <w:u w:val="single"/>
        </w:rPr>
        <w:t>e</w:t>
      </w:r>
      <w:r w:rsidR="008919DA" w:rsidRPr="002D5FF5">
        <w:rPr>
          <w:rFonts w:ascii="Arial Narrow" w:hAnsi="Arial Narrow"/>
          <w:b/>
          <w:bCs/>
          <w:color w:val="0033CC"/>
          <w:u w:val="single"/>
        </w:rPr>
        <w:t>curis</w:t>
      </w:r>
      <w:r w:rsidR="002D5FF5" w:rsidRPr="002D5FF5">
        <w:rPr>
          <w:rFonts w:ascii="Arial Narrow" w:hAnsi="Arial Narrow"/>
          <w:b/>
          <w:bCs/>
          <w:color w:val="0033CC"/>
          <w:u w:val="single"/>
        </w:rPr>
        <w:t>e</w:t>
      </w:r>
      <w:r w:rsidR="008919DA" w:rsidRPr="002D5FF5">
        <w:rPr>
          <w:rFonts w:ascii="Arial Narrow" w:hAnsi="Arial Narrow"/>
          <w:b/>
          <w:bCs/>
          <w:color w:val="0033CC"/>
          <w:u w:val="single"/>
        </w:rPr>
        <w:t>s</w:t>
      </w:r>
      <w:r w:rsidR="002D5FF5" w:rsidRPr="002D5FF5">
        <w:rPr>
          <w:rFonts w:ascii="Arial Narrow" w:hAnsi="Arial Narrow"/>
          <w:b/>
          <w:bCs/>
          <w:color w:val="0033CC"/>
          <w:u w:val="single"/>
        </w:rPr>
        <w:t>.fr</w:t>
      </w:r>
      <w:r w:rsidR="00472EC5">
        <w:rPr>
          <w:rFonts w:ascii="Arial Narrow" w:hAnsi="Arial Narrow"/>
          <w:b/>
          <w:bCs/>
          <w:color w:val="0033CC"/>
          <w:u w:val="single"/>
        </w:rPr>
        <w:t>.</w:t>
      </w:r>
    </w:p>
    <w:p w:rsidR="00AC178D" w:rsidRPr="009B20B7" w:rsidRDefault="00AC178D" w:rsidP="00472EC5">
      <w:pPr>
        <w:pStyle w:val="Default"/>
        <w:jc w:val="both"/>
        <w:rPr>
          <w:rFonts w:ascii="Arial Narrow" w:hAnsi="Arial Narrow"/>
          <w:color w:val="auto"/>
        </w:rPr>
      </w:pPr>
      <w:r w:rsidRPr="009B20B7">
        <w:rPr>
          <w:rFonts w:ascii="Arial Narrow" w:hAnsi="Arial Narrow"/>
          <w:color w:val="auto"/>
        </w:rPr>
        <w:t xml:space="preserve"> </w:t>
      </w:r>
      <w:r w:rsidRPr="009B20B7">
        <w:rPr>
          <w:rFonts w:ascii="Arial Narrow" w:hAnsi="Arial Narrow"/>
          <w:b/>
          <w:bCs/>
          <w:color w:val="auto"/>
        </w:rPr>
        <w:t xml:space="preserve">L’enregistrement du dépôt sera effectif à la fin de la transmission sur </w:t>
      </w:r>
      <w:r w:rsidR="00472EC5">
        <w:rPr>
          <w:rFonts w:ascii="Arial Narrow" w:hAnsi="Arial Narrow"/>
          <w:b/>
          <w:bCs/>
          <w:color w:val="0033CC"/>
          <w:u w:val="single"/>
        </w:rPr>
        <w:t>https://www.m</w:t>
      </w:r>
      <w:r w:rsidR="008919DA" w:rsidRPr="002D5FF5">
        <w:rPr>
          <w:rFonts w:ascii="Arial Narrow" w:hAnsi="Arial Narrow"/>
          <w:b/>
          <w:bCs/>
          <w:color w:val="0033CC"/>
          <w:u w:val="single"/>
        </w:rPr>
        <w:t>arch</w:t>
      </w:r>
      <w:r w:rsidR="002D5FF5" w:rsidRPr="002D5FF5">
        <w:rPr>
          <w:rFonts w:ascii="Arial Narrow" w:hAnsi="Arial Narrow"/>
          <w:b/>
          <w:bCs/>
          <w:color w:val="0033CC"/>
          <w:u w:val="single"/>
        </w:rPr>
        <w:t>e</w:t>
      </w:r>
      <w:r w:rsidR="008919DA" w:rsidRPr="002D5FF5">
        <w:rPr>
          <w:rFonts w:ascii="Arial Narrow" w:hAnsi="Arial Narrow"/>
          <w:b/>
          <w:bCs/>
          <w:color w:val="0033CC"/>
          <w:u w:val="single"/>
        </w:rPr>
        <w:t>s</w:t>
      </w:r>
      <w:r w:rsidR="002D5FF5" w:rsidRPr="002D5FF5">
        <w:rPr>
          <w:rFonts w:ascii="Arial Narrow" w:hAnsi="Arial Narrow"/>
          <w:b/>
          <w:bCs/>
          <w:color w:val="0033CC"/>
          <w:u w:val="single"/>
        </w:rPr>
        <w:t>-</w:t>
      </w:r>
      <w:r w:rsidR="008919DA" w:rsidRPr="002D5FF5">
        <w:rPr>
          <w:rFonts w:ascii="Arial Narrow" w:hAnsi="Arial Narrow"/>
          <w:b/>
          <w:bCs/>
          <w:color w:val="0033CC"/>
          <w:u w:val="single"/>
        </w:rPr>
        <w:t>s</w:t>
      </w:r>
      <w:r w:rsidR="002D5FF5" w:rsidRPr="002D5FF5">
        <w:rPr>
          <w:rFonts w:ascii="Arial Narrow" w:hAnsi="Arial Narrow"/>
          <w:b/>
          <w:bCs/>
          <w:color w:val="0033CC"/>
          <w:u w:val="single"/>
        </w:rPr>
        <w:t>e</w:t>
      </w:r>
      <w:r w:rsidR="008919DA" w:rsidRPr="002D5FF5">
        <w:rPr>
          <w:rFonts w:ascii="Arial Narrow" w:hAnsi="Arial Narrow"/>
          <w:b/>
          <w:bCs/>
          <w:color w:val="0033CC"/>
          <w:u w:val="single"/>
        </w:rPr>
        <w:t>curis</w:t>
      </w:r>
      <w:r w:rsidR="002D5FF5" w:rsidRPr="002D5FF5">
        <w:rPr>
          <w:rFonts w:ascii="Arial Narrow" w:hAnsi="Arial Narrow"/>
          <w:b/>
          <w:bCs/>
          <w:color w:val="0033CC"/>
          <w:u w:val="single"/>
        </w:rPr>
        <w:t>e</w:t>
      </w:r>
      <w:r w:rsidR="008919DA" w:rsidRPr="002D5FF5">
        <w:rPr>
          <w:rFonts w:ascii="Arial Narrow" w:hAnsi="Arial Narrow"/>
          <w:b/>
          <w:bCs/>
          <w:color w:val="0033CC"/>
          <w:u w:val="single"/>
        </w:rPr>
        <w:t>s</w:t>
      </w:r>
      <w:r w:rsidR="002D5FF5" w:rsidRPr="002D5FF5">
        <w:rPr>
          <w:rFonts w:ascii="Arial Narrow" w:hAnsi="Arial Narrow"/>
          <w:b/>
          <w:bCs/>
          <w:color w:val="0033CC"/>
          <w:u w:val="single"/>
        </w:rPr>
        <w:t>.fr</w:t>
      </w:r>
      <w:r w:rsidR="00472EC5">
        <w:rPr>
          <w:rFonts w:ascii="Arial Narrow" w:hAnsi="Arial Narrow"/>
          <w:b/>
          <w:bCs/>
          <w:color w:val="0033CC"/>
          <w:u w:val="single"/>
        </w:rPr>
        <w:t>.</w:t>
      </w:r>
      <w:r w:rsidRPr="009B20B7">
        <w:rPr>
          <w:rFonts w:ascii="Arial Narrow" w:hAnsi="Arial Narrow"/>
          <w:b/>
          <w:bCs/>
          <w:color w:val="auto"/>
        </w:rPr>
        <w:t xml:space="preserve"> </w:t>
      </w:r>
    </w:p>
    <w:p w:rsidR="00AC178D" w:rsidRPr="009B20B7" w:rsidRDefault="00AC178D" w:rsidP="00AC178D">
      <w:pPr>
        <w:pStyle w:val="Default"/>
        <w:rPr>
          <w:rFonts w:ascii="Arial Narrow" w:hAnsi="Arial Narrow"/>
          <w:color w:val="auto"/>
        </w:rPr>
      </w:pPr>
    </w:p>
    <w:p w:rsidR="00AC178D" w:rsidRPr="009B20B7" w:rsidRDefault="00AC178D" w:rsidP="00472EC5">
      <w:pPr>
        <w:pStyle w:val="Default"/>
        <w:jc w:val="both"/>
        <w:rPr>
          <w:rFonts w:ascii="Arial Narrow" w:hAnsi="Arial Narrow"/>
          <w:color w:val="auto"/>
        </w:rPr>
      </w:pPr>
      <w:r w:rsidRPr="009B20B7">
        <w:rPr>
          <w:rFonts w:ascii="Arial Narrow" w:hAnsi="Arial Narrow"/>
          <w:b/>
          <w:bCs/>
          <w:i/>
          <w:iCs/>
          <w:color w:val="auto"/>
        </w:rPr>
        <w:t xml:space="preserve">5) Je lis la correspondance reçue ! </w:t>
      </w:r>
    </w:p>
    <w:p w:rsidR="00AC178D" w:rsidRPr="009B20B7" w:rsidRDefault="00AC178D" w:rsidP="00472EC5">
      <w:pPr>
        <w:pStyle w:val="Default"/>
        <w:spacing w:after="15"/>
        <w:jc w:val="both"/>
        <w:rPr>
          <w:rFonts w:ascii="Arial Narrow" w:hAnsi="Arial Narrow"/>
          <w:color w:val="auto"/>
        </w:rPr>
      </w:pPr>
      <w:r w:rsidRPr="009B20B7">
        <w:rPr>
          <w:rFonts w:ascii="Arial Narrow" w:hAnsi="Arial Narrow"/>
          <w:color w:val="auto"/>
        </w:rPr>
        <w:t xml:space="preserve"> Vous </w:t>
      </w:r>
      <w:r w:rsidR="009B20B7" w:rsidRPr="009B20B7">
        <w:rPr>
          <w:rFonts w:ascii="Arial Narrow" w:hAnsi="Arial Narrow"/>
          <w:color w:val="auto"/>
        </w:rPr>
        <w:t>avez</w:t>
      </w:r>
      <w:r w:rsidRPr="009B20B7">
        <w:rPr>
          <w:rFonts w:ascii="Arial Narrow" w:hAnsi="Arial Narrow"/>
          <w:color w:val="auto"/>
        </w:rPr>
        <w:t xml:space="preserve"> </w:t>
      </w:r>
      <w:r w:rsidR="008919DA" w:rsidRPr="009B20B7">
        <w:rPr>
          <w:rFonts w:ascii="Arial Narrow" w:hAnsi="Arial Narrow"/>
          <w:color w:val="auto"/>
        </w:rPr>
        <w:t>reçu</w:t>
      </w:r>
      <w:r w:rsidR="008919DA">
        <w:rPr>
          <w:rFonts w:ascii="Arial Narrow" w:hAnsi="Arial Narrow"/>
          <w:color w:val="auto"/>
        </w:rPr>
        <w:t xml:space="preserve"> un e-</w:t>
      </w:r>
      <w:r w:rsidRPr="009B20B7">
        <w:rPr>
          <w:rFonts w:ascii="Arial Narrow" w:hAnsi="Arial Narrow"/>
          <w:color w:val="auto"/>
        </w:rPr>
        <w:t xml:space="preserve">mail ? </w:t>
      </w:r>
      <w:r w:rsidR="009B20B7" w:rsidRPr="009B20B7">
        <w:rPr>
          <w:rFonts w:ascii="Arial Narrow" w:hAnsi="Arial Narrow"/>
          <w:color w:val="auto"/>
        </w:rPr>
        <w:t>Lisez</w:t>
      </w:r>
      <w:r w:rsidR="008919DA">
        <w:rPr>
          <w:rFonts w:ascii="Arial Narrow" w:hAnsi="Arial Narrow"/>
          <w:color w:val="auto"/>
        </w:rPr>
        <w:t>-le</w:t>
      </w:r>
      <w:r w:rsidRPr="009B20B7">
        <w:rPr>
          <w:rFonts w:ascii="Arial Narrow" w:hAnsi="Arial Narrow"/>
          <w:color w:val="auto"/>
        </w:rPr>
        <w:t xml:space="preserve"> ! </w:t>
      </w:r>
    </w:p>
    <w:p w:rsidR="00AC178D" w:rsidRPr="009B20B7" w:rsidRDefault="00AC178D" w:rsidP="00472EC5">
      <w:pPr>
        <w:pStyle w:val="Default"/>
        <w:jc w:val="both"/>
        <w:rPr>
          <w:rFonts w:ascii="Arial Narrow" w:hAnsi="Arial Narrow"/>
          <w:color w:val="auto"/>
        </w:rPr>
      </w:pPr>
      <w:r w:rsidRPr="009B20B7">
        <w:rPr>
          <w:rFonts w:ascii="Arial Narrow" w:hAnsi="Arial Narrow"/>
          <w:color w:val="auto"/>
        </w:rPr>
        <w:t xml:space="preserve"> Vous </w:t>
      </w:r>
      <w:r w:rsidR="009B20B7" w:rsidRPr="009B20B7">
        <w:rPr>
          <w:rFonts w:ascii="Arial Narrow" w:hAnsi="Arial Narrow"/>
          <w:color w:val="auto"/>
        </w:rPr>
        <w:t>avez</w:t>
      </w:r>
      <w:r w:rsidRPr="009B20B7">
        <w:rPr>
          <w:rFonts w:ascii="Arial Narrow" w:hAnsi="Arial Narrow"/>
          <w:color w:val="auto"/>
        </w:rPr>
        <w:t xml:space="preserve"> </w:t>
      </w:r>
      <w:r w:rsidR="008919DA" w:rsidRPr="009B20B7">
        <w:rPr>
          <w:rFonts w:ascii="Arial Narrow" w:hAnsi="Arial Narrow"/>
          <w:color w:val="auto"/>
        </w:rPr>
        <w:t>reçu</w:t>
      </w:r>
      <w:r w:rsidR="008919DA">
        <w:rPr>
          <w:rFonts w:ascii="Arial Narrow" w:hAnsi="Arial Narrow"/>
          <w:color w:val="auto"/>
        </w:rPr>
        <w:t xml:space="preserve"> une</w:t>
      </w:r>
      <w:r w:rsidRPr="009B20B7">
        <w:rPr>
          <w:rFonts w:ascii="Arial Narrow" w:hAnsi="Arial Narrow"/>
          <w:color w:val="auto"/>
        </w:rPr>
        <w:t xml:space="preserve"> </w:t>
      </w:r>
      <w:r w:rsidR="008919DA" w:rsidRPr="009B20B7">
        <w:rPr>
          <w:rFonts w:ascii="Arial Narrow" w:hAnsi="Arial Narrow"/>
          <w:color w:val="auto"/>
        </w:rPr>
        <w:t>lettre</w:t>
      </w:r>
      <w:r w:rsidRPr="009B20B7">
        <w:rPr>
          <w:rFonts w:ascii="Arial Narrow" w:hAnsi="Arial Narrow"/>
          <w:color w:val="auto"/>
        </w:rPr>
        <w:t xml:space="preserve"> </w:t>
      </w:r>
      <w:r w:rsidR="008919DA" w:rsidRPr="00D26F50">
        <w:rPr>
          <w:rFonts w:ascii="Arial Narrow" w:hAnsi="Arial Narrow"/>
          <w:color w:val="auto"/>
        </w:rPr>
        <w:t>recommandé</w:t>
      </w:r>
      <w:r w:rsidR="005A0EAF" w:rsidRPr="00D26F50">
        <w:rPr>
          <w:rFonts w:ascii="Arial Narrow" w:hAnsi="Arial Narrow"/>
          <w:color w:val="auto"/>
        </w:rPr>
        <w:t>e</w:t>
      </w:r>
      <w:r w:rsidR="008919DA" w:rsidRPr="00D26F50">
        <w:rPr>
          <w:rFonts w:ascii="Arial Narrow" w:hAnsi="Arial Narrow"/>
          <w:color w:val="auto"/>
        </w:rPr>
        <w:t xml:space="preserve"> </w:t>
      </w:r>
      <w:r w:rsidR="002D5FF5">
        <w:rPr>
          <w:rFonts w:ascii="Arial Narrow" w:hAnsi="Arial Narrow"/>
          <w:color w:val="auto"/>
        </w:rPr>
        <w:t>électronique (</w:t>
      </w:r>
      <w:r w:rsidR="008919DA" w:rsidRPr="00D26F50">
        <w:rPr>
          <w:rFonts w:ascii="Arial Narrow" w:hAnsi="Arial Narrow"/>
          <w:color w:val="auto"/>
        </w:rPr>
        <w:t>e-</w:t>
      </w:r>
      <w:r w:rsidR="00D26F50">
        <w:rPr>
          <w:rFonts w:ascii="Arial Narrow" w:hAnsi="Arial Narrow"/>
          <w:color w:val="auto"/>
        </w:rPr>
        <w:t>LRAR</w:t>
      </w:r>
      <w:r w:rsidR="002D5FF5">
        <w:rPr>
          <w:rFonts w:ascii="Arial Narrow" w:hAnsi="Arial Narrow"/>
          <w:color w:val="auto"/>
        </w:rPr>
        <w:t>)</w:t>
      </w:r>
      <w:r w:rsidR="008919DA">
        <w:rPr>
          <w:rFonts w:ascii="Arial Narrow" w:hAnsi="Arial Narrow"/>
          <w:color w:val="auto"/>
        </w:rPr>
        <w:t xml:space="preserve"> ? Vous dispose</w:t>
      </w:r>
      <w:r w:rsidR="009B20B7">
        <w:rPr>
          <w:rFonts w:ascii="Arial Narrow" w:hAnsi="Arial Narrow"/>
          <w:color w:val="auto"/>
        </w:rPr>
        <w:t>z au</w:t>
      </w:r>
      <w:r w:rsidR="009B20B7" w:rsidRPr="00612989">
        <w:rPr>
          <w:rFonts w:ascii="Arial Narrow" w:hAnsi="Arial Narrow"/>
          <w:color w:val="auto"/>
        </w:rPr>
        <w:t xml:space="preserve"> </w:t>
      </w:r>
      <w:r w:rsidRPr="00612989">
        <w:rPr>
          <w:rFonts w:ascii="Arial Narrow" w:hAnsi="Arial Narrow"/>
          <w:color w:val="auto"/>
        </w:rPr>
        <w:t xml:space="preserve">maximum 15 jours pour </w:t>
      </w:r>
      <w:r w:rsidR="008919DA" w:rsidRPr="00612989">
        <w:rPr>
          <w:rFonts w:ascii="Arial Narrow" w:hAnsi="Arial Narrow"/>
          <w:color w:val="auto"/>
        </w:rPr>
        <w:t>en</w:t>
      </w:r>
      <w:r w:rsidRPr="00612989">
        <w:rPr>
          <w:rFonts w:ascii="Arial Narrow" w:hAnsi="Arial Narrow"/>
          <w:color w:val="auto"/>
        </w:rPr>
        <w:t xml:space="preserve"> </w:t>
      </w:r>
      <w:r w:rsidR="008919DA" w:rsidRPr="00612989">
        <w:rPr>
          <w:rFonts w:ascii="Arial Narrow" w:hAnsi="Arial Narrow"/>
          <w:color w:val="auto"/>
        </w:rPr>
        <w:t>prendre</w:t>
      </w:r>
      <w:r w:rsidRPr="00612989">
        <w:rPr>
          <w:rFonts w:ascii="Arial Narrow" w:hAnsi="Arial Narrow"/>
          <w:color w:val="auto"/>
        </w:rPr>
        <w:t xml:space="preserve"> connaissanc</w:t>
      </w:r>
      <w:r w:rsidR="008919DA" w:rsidRPr="00612989">
        <w:rPr>
          <w:rFonts w:ascii="Arial Narrow" w:hAnsi="Arial Narrow"/>
          <w:color w:val="auto"/>
        </w:rPr>
        <w:t>e</w:t>
      </w:r>
      <w:r w:rsidR="002D5FF5" w:rsidRPr="00612989">
        <w:rPr>
          <w:rFonts w:ascii="Arial Narrow" w:hAnsi="Arial Narrow"/>
          <w:color w:val="auto"/>
        </w:rPr>
        <w:t xml:space="preserve"> ; pour autant, </w:t>
      </w:r>
      <w:r w:rsidR="008919DA" w:rsidRPr="00612989">
        <w:rPr>
          <w:rFonts w:ascii="Arial Narrow" w:hAnsi="Arial Narrow"/>
          <w:color w:val="auto"/>
        </w:rPr>
        <w:t>les délais réglementaires</w:t>
      </w:r>
      <w:r w:rsidRPr="00612989">
        <w:rPr>
          <w:rFonts w:ascii="Arial Narrow" w:hAnsi="Arial Narrow"/>
          <w:color w:val="auto"/>
        </w:rPr>
        <w:t xml:space="preserve"> </w:t>
      </w:r>
      <w:r w:rsidR="008919DA" w:rsidRPr="00612989">
        <w:rPr>
          <w:rFonts w:ascii="Arial Narrow" w:hAnsi="Arial Narrow"/>
          <w:color w:val="auto"/>
        </w:rPr>
        <w:t>courent</w:t>
      </w:r>
      <w:r w:rsidRPr="00612989">
        <w:rPr>
          <w:rFonts w:ascii="Arial Narrow" w:hAnsi="Arial Narrow"/>
          <w:color w:val="auto"/>
        </w:rPr>
        <w:t xml:space="preserve"> </w:t>
      </w:r>
      <w:r w:rsidRPr="009B20B7">
        <w:rPr>
          <w:rFonts w:ascii="Arial Narrow" w:hAnsi="Arial Narrow"/>
          <w:color w:val="auto"/>
        </w:rPr>
        <w:t xml:space="preserve">…. </w:t>
      </w:r>
    </w:p>
    <w:p w:rsidR="00AC178D" w:rsidRPr="00612989" w:rsidRDefault="00AC178D" w:rsidP="00472EC5">
      <w:pPr>
        <w:pStyle w:val="Default"/>
        <w:jc w:val="both"/>
        <w:rPr>
          <w:rFonts w:ascii="Arial Narrow" w:hAnsi="Arial Narrow"/>
          <w:b/>
          <w:bCs/>
          <w:color w:val="auto"/>
        </w:rPr>
      </w:pPr>
      <w:r w:rsidRPr="009B20B7">
        <w:rPr>
          <w:rFonts w:ascii="Arial Narrow" w:hAnsi="Arial Narrow"/>
          <w:color w:val="auto"/>
        </w:rPr>
        <w:t xml:space="preserve"> </w:t>
      </w:r>
      <w:r w:rsidRPr="009B20B7">
        <w:rPr>
          <w:rFonts w:ascii="Arial Narrow" w:hAnsi="Arial Narrow"/>
          <w:b/>
          <w:bCs/>
          <w:color w:val="auto"/>
        </w:rPr>
        <w:t xml:space="preserve">La </w:t>
      </w:r>
      <w:r w:rsidR="005D11BB">
        <w:rPr>
          <w:rFonts w:ascii="Arial Narrow" w:hAnsi="Arial Narrow"/>
          <w:b/>
          <w:bCs/>
          <w:color w:val="auto"/>
        </w:rPr>
        <w:t>e-LRAR</w:t>
      </w:r>
      <w:r w:rsidRPr="009B20B7">
        <w:rPr>
          <w:rFonts w:ascii="Arial Narrow" w:hAnsi="Arial Narrow"/>
          <w:b/>
          <w:bCs/>
          <w:color w:val="auto"/>
        </w:rPr>
        <w:t xml:space="preserve"> a la même valeur </w:t>
      </w:r>
      <w:r w:rsidRPr="00612989">
        <w:rPr>
          <w:rFonts w:ascii="Arial Narrow" w:hAnsi="Arial Narrow"/>
          <w:b/>
          <w:bCs/>
          <w:color w:val="auto"/>
        </w:rPr>
        <w:t xml:space="preserve">juridique que </w:t>
      </w:r>
      <w:r w:rsidR="002D5FF5" w:rsidRPr="00612989">
        <w:rPr>
          <w:rFonts w:ascii="Arial Narrow" w:hAnsi="Arial Narrow"/>
          <w:b/>
          <w:bCs/>
          <w:color w:val="auto"/>
        </w:rPr>
        <w:t>le recommandé « papier »</w:t>
      </w:r>
      <w:r w:rsidRPr="00612989">
        <w:rPr>
          <w:rFonts w:ascii="Arial Narrow" w:hAnsi="Arial Narrow"/>
          <w:b/>
          <w:bCs/>
          <w:color w:val="auto"/>
        </w:rPr>
        <w:t xml:space="preserve"> avec </w:t>
      </w:r>
      <w:r w:rsidR="00BA3A80">
        <w:rPr>
          <w:rFonts w:ascii="Arial Narrow" w:hAnsi="Arial Narrow"/>
          <w:b/>
          <w:bCs/>
          <w:color w:val="auto"/>
        </w:rPr>
        <w:t>accusé réception</w:t>
      </w:r>
    </w:p>
    <w:p w:rsidR="002D5FF5" w:rsidRPr="009B20B7" w:rsidRDefault="002D5FF5" w:rsidP="00AC178D">
      <w:pPr>
        <w:pStyle w:val="Default"/>
        <w:rPr>
          <w:rFonts w:ascii="Arial Narrow" w:hAnsi="Arial Narrow"/>
          <w:color w:val="auto"/>
        </w:rPr>
      </w:pPr>
    </w:p>
    <w:p w:rsidR="00AC178D" w:rsidRPr="009B20B7" w:rsidRDefault="002B2F79" w:rsidP="00AC178D">
      <w:pPr>
        <w:pStyle w:val="Default"/>
        <w:rPr>
          <w:rFonts w:ascii="Arial Narrow" w:hAnsi="Arial Narrow" w:cstheme="minorBidi"/>
          <w:color w:val="auto"/>
        </w:rPr>
      </w:pPr>
      <w:r w:rsidRPr="002B2F79">
        <w:rPr>
          <w:rFonts w:ascii="Arial Narrow" w:hAnsi="Arial Narrow"/>
          <w:b/>
          <w:bCs/>
          <w:i/>
          <w:iCs/>
          <w:noProof/>
          <w:color w:val="auto"/>
          <w:lang w:eastAsia="fr-FR"/>
        </w:rPr>
        <w:pict>
          <v:rect id="_x0000_s1029" style="position:absolute;margin-left:109.15pt;margin-top:.55pt;width:261.1pt;height:76.4pt;z-index:251661312">
            <v:textbox>
              <w:txbxContent>
                <w:p w:rsidR="001B3418" w:rsidRPr="009B20B7" w:rsidRDefault="001B3418" w:rsidP="001B3418">
                  <w:pPr>
                    <w:pStyle w:val="Default"/>
                    <w:jc w:val="center"/>
                    <w:rPr>
                      <w:rFonts w:ascii="Arial Narrow" w:hAnsi="Arial Narrow"/>
                      <w:color w:val="auto"/>
                    </w:rPr>
                  </w:pPr>
                  <w:r w:rsidRPr="009B20B7">
                    <w:rPr>
                      <w:rFonts w:ascii="Arial Narrow" w:hAnsi="Arial Narrow"/>
                      <w:b/>
                      <w:bCs/>
                      <w:i/>
                      <w:iCs/>
                      <w:color w:val="auto"/>
                    </w:rPr>
                    <w:t xml:space="preserve">Un problème technique </w:t>
                  </w:r>
                  <w:r w:rsidRPr="009B20B7">
                    <w:rPr>
                      <w:rFonts w:ascii="Arial Narrow" w:hAnsi="Arial Narrow"/>
                      <w:b/>
                      <w:bCs/>
                      <w:color w:val="auto"/>
                    </w:rPr>
                    <w:t>?</w:t>
                  </w:r>
                </w:p>
                <w:p w:rsidR="001B3418" w:rsidRDefault="001B3418" w:rsidP="001B3418">
                  <w:pPr>
                    <w:pStyle w:val="Default"/>
                    <w:jc w:val="center"/>
                    <w:rPr>
                      <w:rFonts w:ascii="Arial Narrow" w:hAnsi="Arial Narrow"/>
                      <w:b/>
                      <w:bCs/>
                      <w:i/>
                      <w:iCs/>
                      <w:color w:val="auto"/>
                    </w:rPr>
                  </w:pPr>
                  <w:r w:rsidRPr="009B20B7">
                    <w:rPr>
                      <w:rFonts w:ascii="Arial Narrow" w:hAnsi="Arial Narrow"/>
                      <w:b/>
                      <w:bCs/>
                      <w:i/>
                      <w:iCs/>
                      <w:color w:val="auto"/>
                    </w:rPr>
                    <w:t xml:space="preserve">Un seul réflexe : la hotline de </w:t>
                  </w:r>
                  <w:r w:rsidR="002D5FF5" w:rsidRPr="002D5FF5">
                    <w:rPr>
                      <w:rFonts w:ascii="Arial Narrow" w:hAnsi="Arial Narrow"/>
                      <w:b/>
                      <w:bCs/>
                      <w:color w:val="0033CC"/>
                      <w:u w:val="single"/>
                    </w:rPr>
                    <w:t>marches-securises.fr</w:t>
                  </w:r>
                  <w:r w:rsidR="002D5FF5">
                    <w:rPr>
                      <w:rFonts w:ascii="Arial Narrow" w:hAnsi="Arial Narrow"/>
                      <w:b/>
                      <w:bCs/>
                      <w:i/>
                      <w:iCs/>
                      <w:color w:val="auto"/>
                    </w:rPr>
                    <w:t xml:space="preserve"> </w:t>
                  </w:r>
                  <w:r w:rsidR="00CA5BE2">
                    <w:rPr>
                      <w:rFonts w:ascii="Arial Narrow" w:hAnsi="Arial Narrow"/>
                      <w:b/>
                      <w:bCs/>
                      <w:i/>
                      <w:iCs/>
                      <w:color w:val="auto"/>
                    </w:rPr>
                    <w:t xml:space="preserve">spécial « soumissionnaires » </w:t>
                  </w:r>
                </w:p>
                <w:p w:rsidR="00CA5BE2" w:rsidRDefault="00CA5BE2" w:rsidP="001B3418">
                  <w:pPr>
                    <w:pStyle w:val="Default"/>
                    <w:jc w:val="center"/>
                    <w:rPr>
                      <w:rFonts w:ascii="Arial Narrow" w:hAnsi="Arial Narrow" w:cs="Calibri"/>
                      <w:b/>
                      <w:bCs/>
                      <w:i/>
                      <w:iCs/>
                      <w:color w:val="auto"/>
                    </w:rPr>
                  </w:pPr>
                </w:p>
                <w:p w:rsidR="001B3418" w:rsidRPr="009B20B7" w:rsidRDefault="001B3418" w:rsidP="001B3418">
                  <w:pPr>
                    <w:pStyle w:val="Default"/>
                    <w:jc w:val="center"/>
                    <w:rPr>
                      <w:rFonts w:ascii="Arial Narrow" w:hAnsi="Arial Narrow" w:cstheme="minorBidi"/>
                      <w:color w:val="auto"/>
                    </w:rPr>
                  </w:pPr>
                  <w:r w:rsidRPr="00C76C82">
                    <w:rPr>
                      <w:rFonts w:ascii="Arial Narrow" w:hAnsi="Arial Narrow" w:cs="Calibri"/>
                      <w:b/>
                      <w:bCs/>
                      <w:i/>
                      <w:iCs/>
                      <w:color w:val="auto"/>
                    </w:rPr>
                    <w:t>04 92 90 93 2</w:t>
                  </w:r>
                  <w:r w:rsidR="008354D8">
                    <w:rPr>
                      <w:rFonts w:ascii="Arial Narrow" w:hAnsi="Arial Narrow" w:cs="Calibri"/>
                      <w:b/>
                      <w:bCs/>
                      <w:i/>
                      <w:iCs/>
                      <w:color w:val="auto"/>
                    </w:rPr>
                    <w:t>7</w:t>
                  </w:r>
                </w:p>
                <w:p w:rsidR="001B3418" w:rsidRDefault="001B3418"/>
              </w:txbxContent>
            </v:textbox>
          </v:rect>
        </w:pict>
      </w:r>
    </w:p>
    <w:p w:rsidR="001B3418" w:rsidRDefault="001B3418" w:rsidP="00AC178D">
      <w:pPr>
        <w:pStyle w:val="Default"/>
        <w:rPr>
          <w:rFonts w:ascii="Arial Narrow" w:hAnsi="Arial Narrow"/>
          <w:b/>
          <w:bCs/>
          <w:i/>
          <w:iCs/>
          <w:color w:val="auto"/>
        </w:rPr>
      </w:pPr>
    </w:p>
    <w:p w:rsidR="001B3418" w:rsidRDefault="001B3418" w:rsidP="00AC178D">
      <w:pPr>
        <w:pStyle w:val="Default"/>
        <w:rPr>
          <w:rFonts w:ascii="Arial Narrow" w:hAnsi="Arial Narrow"/>
          <w:b/>
          <w:bCs/>
          <w:i/>
          <w:iCs/>
          <w:color w:val="auto"/>
        </w:rPr>
      </w:pPr>
    </w:p>
    <w:p w:rsidR="001B3418" w:rsidRDefault="001B3418" w:rsidP="00AC178D">
      <w:pPr>
        <w:pStyle w:val="Default"/>
        <w:rPr>
          <w:rFonts w:ascii="Arial Narrow" w:hAnsi="Arial Narrow"/>
          <w:b/>
          <w:bCs/>
          <w:i/>
          <w:iCs/>
          <w:color w:val="auto"/>
        </w:rPr>
      </w:pPr>
    </w:p>
    <w:p w:rsidR="001B3418" w:rsidRDefault="001B3418" w:rsidP="00AC178D">
      <w:pPr>
        <w:pStyle w:val="Default"/>
        <w:rPr>
          <w:rFonts w:ascii="Arial Narrow" w:hAnsi="Arial Narrow"/>
          <w:b/>
          <w:bCs/>
          <w:i/>
          <w:iCs/>
          <w:color w:val="auto"/>
        </w:rPr>
      </w:pPr>
    </w:p>
    <w:p w:rsidR="001B3418" w:rsidRDefault="001B3418" w:rsidP="001B3418">
      <w:pPr>
        <w:pStyle w:val="Default"/>
        <w:jc w:val="center"/>
        <w:rPr>
          <w:rFonts w:ascii="Arial Narrow" w:hAnsi="Arial Narrow" w:cs="Calibri"/>
          <w:i/>
          <w:iCs/>
          <w:color w:val="auto"/>
        </w:rPr>
      </w:pPr>
    </w:p>
    <w:p w:rsidR="001B3418" w:rsidRPr="003B1605" w:rsidRDefault="001B3418" w:rsidP="001B3418">
      <w:pPr>
        <w:pStyle w:val="Default"/>
        <w:jc w:val="center"/>
        <w:rPr>
          <w:rFonts w:ascii="Arial Narrow" w:hAnsi="Arial Narrow" w:cs="Calibri"/>
          <w:b/>
          <w:i/>
          <w:iCs/>
          <w:color w:val="auto"/>
          <w:sz w:val="28"/>
          <w:szCs w:val="28"/>
        </w:rPr>
      </w:pPr>
    </w:p>
    <w:p w:rsidR="001B3418" w:rsidRPr="003B1605" w:rsidRDefault="001B3418" w:rsidP="001B3418">
      <w:pPr>
        <w:pStyle w:val="Default"/>
        <w:jc w:val="center"/>
        <w:rPr>
          <w:rFonts w:ascii="Arial Narrow" w:hAnsi="Arial Narrow" w:cs="Calibri"/>
          <w:b/>
          <w:color w:val="auto"/>
          <w:sz w:val="28"/>
          <w:szCs w:val="28"/>
        </w:rPr>
      </w:pPr>
      <w:r w:rsidRPr="003B1605">
        <w:rPr>
          <w:rFonts w:ascii="Arial Narrow" w:hAnsi="Arial Narrow" w:cs="Calibri"/>
          <w:b/>
          <w:i/>
          <w:iCs/>
          <w:color w:val="auto"/>
          <w:sz w:val="28"/>
          <w:szCs w:val="28"/>
        </w:rPr>
        <w:t xml:space="preserve">En </w:t>
      </w:r>
      <w:r w:rsidR="00ED1635">
        <w:rPr>
          <w:rFonts w:ascii="Arial Narrow" w:hAnsi="Arial Narrow" w:cs="Calibri"/>
          <w:b/>
          <w:i/>
          <w:iCs/>
          <w:color w:val="auto"/>
          <w:sz w:val="28"/>
          <w:szCs w:val="28"/>
        </w:rPr>
        <w:t xml:space="preserve">octobre </w:t>
      </w:r>
      <w:r w:rsidRPr="003B1605">
        <w:rPr>
          <w:rFonts w:ascii="Arial Narrow" w:hAnsi="Arial Narrow" w:cs="Calibri"/>
          <w:b/>
          <w:i/>
          <w:iCs/>
          <w:color w:val="auto"/>
          <w:sz w:val="28"/>
          <w:szCs w:val="28"/>
        </w:rPr>
        <w:t>2018, tous les marchés publics imposeront la réponse électronique obligatoire</w:t>
      </w:r>
    </w:p>
    <w:p w:rsidR="001B3418" w:rsidRPr="003B1605" w:rsidRDefault="001B3418" w:rsidP="001B3418">
      <w:pPr>
        <w:pStyle w:val="Default"/>
        <w:jc w:val="center"/>
        <w:rPr>
          <w:rFonts w:ascii="Arial Narrow" w:hAnsi="Arial Narrow" w:cstheme="minorBidi"/>
          <w:b/>
          <w:color w:val="auto"/>
          <w:sz w:val="28"/>
          <w:szCs w:val="28"/>
        </w:rPr>
      </w:pPr>
    </w:p>
    <w:p w:rsidR="001B3418" w:rsidRPr="003B1605" w:rsidRDefault="001B3418" w:rsidP="001B3418">
      <w:pPr>
        <w:pStyle w:val="Default"/>
        <w:jc w:val="center"/>
        <w:rPr>
          <w:rFonts w:ascii="Arial Narrow" w:hAnsi="Arial Narrow" w:cs="Calibri"/>
          <w:b/>
          <w:color w:val="auto"/>
          <w:sz w:val="28"/>
          <w:szCs w:val="28"/>
        </w:rPr>
      </w:pPr>
      <w:r w:rsidRPr="003B1605">
        <w:rPr>
          <w:rFonts w:ascii="Arial Narrow" w:hAnsi="Arial Narrow" w:cs="Calibri"/>
          <w:b/>
          <w:bCs/>
          <w:i/>
          <w:iCs/>
          <w:color w:val="auto"/>
          <w:sz w:val="28"/>
          <w:szCs w:val="28"/>
        </w:rPr>
        <w:t>Alors anticipez et vous serez prêts !</w:t>
      </w:r>
    </w:p>
    <w:p w:rsidR="00AC178D" w:rsidRPr="009B20B7" w:rsidRDefault="00AC178D" w:rsidP="00AC178D">
      <w:pPr>
        <w:rPr>
          <w:rFonts w:ascii="Arial Narrow" w:hAnsi="Arial Narrow"/>
          <w:sz w:val="24"/>
          <w:szCs w:val="24"/>
        </w:rPr>
      </w:pPr>
    </w:p>
    <w:sectPr w:rsidR="00AC178D" w:rsidRPr="009B20B7" w:rsidSect="001B3418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4DC7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4DC7BE" w16cid:durableId="1DBEE8A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4D" w:rsidRDefault="005D774D" w:rsidP="00545BE1">
      <w:pPr>
        <w:spacing w:after="0" w:line="240" w:lineRule="auto"/>
      </w:pPr>
      <w:r>
        <w:separator/>
      </w:r>
    </w:p>
  </w:endnote>
  <w:endnote w:type="continuationSeparator" w:id="0">
    <w:p w:rsidR="005D774D" w:rsidRDefault="005D774D" w:rsidP="0054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8961127"/>
      <w:docPartObj>
        <w:docPartGallery w:val="Page Numbers (Bottom of Page)"/>
        <w:docPartUnique/>
      </w:docPartObj>
    </w:sdtPr>
    <w:sdtContent>
      <w:p w:rsidR="00545BE1" w:rsidRDefault="002B2F79">
        <w:pPr>
          <w:pStyle w:val="Pieddepage"/>
          <w:jc w:val="right"/>
        </w:pPr>
        <w:r>
          <w:fldChar w:fldCharType="begin"/>
        </w:r>
        <w:r w:rsidR="00545BE1">
          <w:instrText>PAGE   \* MERGEFORMAT</w:instrText>
        </w:r>
        <w:r>
          <w:fldChar w:fldCharType="separate"/>
        </w:r>
        <w:r w:rsidR="004223E7">
          <w:rPr>
            <w:noProof/>
          </w:rPr>
          <w:t>2</w:t>
        </w:r>
        <w:r>
          <w:fldChar w:fldCharType="end"/>
        </w:r>
      </w:p>
    </w:sdtContent>
  </w:sdt>
  <w:p w:rsidR="00545BE1" w:rsidRDefault="00C46789">
    <w:pPr>
      <w:pStyle w:val="Pieddepage"/>
    </w:pPr>
    <w:r>
      <w:t xml:space="preserve">MAJ </w:t>
    </w:r>
    <w:r w:rsidR="00B507BE">
      <w:t>31</w:t>
    </w:r>
    <w:r>
      <w:t>/08/2018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4D" w:rsidRDefault="005D774D" w:rsidP="00545BE1">
      <w:pPr>
        <w:spacing w:after="0" w:line="240" w:lineRule="auto"/>
      </w:pPr>
      <w:r>
        <w:separator/>
      </w:r>
    </w:p>
  </w:footnote>
  <w:footnote w:type="continuationSeparator" w:id="0">
    <w:p w:rsidR="005D774D" w:rsidRDefault="005D774D" w:rsidP="00545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78D"/>
    <w:rsid w:val="000316EC"/>
    <w:rsid w:val="00084842"/>
    <w:rsid w:val="0009114E"/>
    <w:rsid w:val="000A6CDE"/>
    <w:rsid w:val="000F449F"/>
    <w:rsid w:val="00111F29"/>
    <w:rsid w:val="001173DC"/>
    <w:rsid w:val="001A6CCB"/>
    <w:rsid w:val="001B3418"/>
    <w:rsid w:val="001D11F3"/>
    <w:rsid w:val="002B2F79"/>
    <w:rsid w:val="002D5FF5"/>
    <w:rsid w:val="002E3492"/>
    <w:rsid w:val="00353260"/>
    <w:rsid w:val="003847EB"/>
    <w:rsid w:val="003B1605"/>
    <w:rsid w:val="003B6A87"/>
    <w:rsid w:val="003D7162"/>
    <w:rsid w:val="00404020"/>
    <w:rsid w:val="004223E7"/>
    <w:rsid w:val="00425718"/>
    <w:rsid w:val="00472EC5"/>
    <w:rsid w:val="004911B3"/>
    <w:rsid w:val="00545BE1"/>
    <w:rsid w:val="0055226E"/>
    <w:rsid w:val="005A0C1B"/>
    <w:rsid w:val="005A0EAF"/>
    <w:rsid w:val="005D11BB"/>
    <w:rsid w:val="005D774D"/>
    <w:rsid w:val="00612989"/>
    <w:rsid w:val="00634851"/>
    <w:rsid w:val="006403E8"/>
    <w:rsid w:val="006B28A3"/>
    <w:rsid w:val="006E1846"/>
    <w:rsid w:val="0071264B"/>
    <w:rsid w:val="00726034"/>
    <w:rsid w:val="0074022B"/>
    <w:rsid w:val="00786033"/>
    <w:rsid w:val="00790C29"/>
    <w:rsid w:val="007F1503"/>
    <w:rsid w:val="007F68D2"/>
    <w:rsid w:val="00804AAE"/>
    <w:rsid w:val="008354D8"/>
    <w:rsid w:val="0085156A"/>
    <w:rsid w:val="008919DA"/>
    <w:rsid w:val="008A4DDB"/>
    <w:rsid w:val="008C409A"/>
    <w:rsid w:val="00906E1C"/>
    <w:rsid w:val="00983000"/>
    <w:rsid w:val="00985C9F"/>
    <w:rsid w:val="00985EB7"/>
    <w:rsid w:val="009B20B7"/>
    <w:rsid w:val="009B31BA"/>
    <w:rsid w:val="009E2791"/>
    <w:rsid w:val="00A933BF"/>
    <w:rsid w:val="00AC178D"/>
    <w:rsid w:val="00B507BE"/>
    <w:rsid w:val="00B86634"/>
    <w:rsid w:val="00BA3A80"/>
    <w:rsid w:val="00BF0603"/>
    <w:rsid w:val="00C213B7"/>
    <w:rsid w:val="00C46789"/>
    <w:rsid w:val="00C76C82"/>
    <w:rsid w:val="00CA5BE2"/>
    <w:rsid w:val="00D26F50"/>
    <w:rsid w:val="00ED1635"/>
    <w:rsid w:val="00EF2E46"/>
    <w:rsid w:val="00F2706E"/>
    <w:rsid w:val="00F4771A"/>
    <w:rsid w:val="00F5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C17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26F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4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BE1"/>
  </w:style>
  <w:style w:type="paragraph" w:styleId="Pieddepage">
    <w:name w:val="footer"/>
    <w:basedOn w:val="Normal"/>
    <w:link w:val="PieddepageCar"/>
    <w:uiPriority w:val="99"/>
    <w:unhideWhenUsed/>
    <w:rsid w:val="0054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BE1"/>
  </w:style>
  <w:style w:type="character" w:styleId="Marquedecommentaire">
    <w:name w:val="annotation reference"/>
    <w:basedOn w:val="Policepardfaut"/>
    <w:uiPriority w:val="99"/>
    <w:semiHidden/>
    <w:unhideWhenUsed/>
    <w:rsid w:val="006B28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2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28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28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28A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tlin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ebmestre@interbat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technique@interba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riels-securises@interba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60EBC-1636-4003-AECF-34078C94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ANTONELLI</dc:creator>
  <cp:lastModifiedBy>Utilisateur Windows</cp:lastModifiedBy>
  <cp:revision>2</cp:revision>
  <dcterms:created xsi:type="dcterms:W3CDTF">2020-08-19T13:19:00Z</dcterms:created>
  <dcterms:modified xsi:type="dcterms:W3CDTF">2020-08-19T13:19:00Z</dcterms:modified>
</cp:coreProperties>
</file>